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190E" w:rsidRPr="000D4A73" w:rsidRDefault="003C190E" w:rsidP="005158B8">
      <w:pPr>
        <w:pStyle w:val="Title"/>
        <w:spacing w:after="40"/>
        <w:rPr>
          <w:rFonts w:ascii="Times New Roman" w:hAnsi="Times New Roman"/>
          <w:szCs w:val="28"/>
        </w:rPr>
      </w:pPr>
      <w:r w:rsidRPr="000D4A73">
        <w:rPr>
          <w:rFonts w:ascii="Times New Roman" w:hAnsi="Times New Roman"/>
          <w:szCs w:val="28"/>
        </w:rPr>
        <w:t>Darren A. Nolette</w:t>
      </w:r>
    </w:p>
    <w:p w:rsidR="003C190E" w:rsidRPr="000D4A73" w:rsidRDefault="0046651D">
      <w:pPr>
        <w:spacing w:line="220" w:lineRule="exact"/>
        <w:jc w:val="center"/>
        <w:rPr>
          <w:b/>
          <w:sz w:val="20"/>
        </w:rPr>
      </w:pPr>
      <w:r>
        <w:rPr>
          <w:b/>
          <w:sz w:val="20"/>
        </w:rPr>
        <w:t>T</w:t>
      </w:r>
      <w:r w:rsidR="003C190E" w:rsidRPr="000D4A73">
        <w:rPr>
          <w:b/>
          <w:sz w:val="20"/>
        </w:rPr>
        <w:t>ewksbury, Massachusetts 01876</w:t>
      </w:r>
    </w:p>
    <w:p w:rsidR="003C190E" w:rsidRPr="00D40979" w:rsidRDefault="00035288">
      <w:pPr>
        <w:spacing w:before="40" w:line="220" w:lineRule="exact"/>
        <w:jc w:val="center"/>
        <w:rPr>
          <w:sz w:val="20"/>
        </w:rPr>
      </w:pPr>
      <w:hyperlink r:id="rId7" w:history="1">
        <w:r w:rsidR="004A2EAF" w:rsidRPr="00CA3199">
          <w:rPr>
            <w:rStyle w:val="Hyperlink"/>
            <w:sz w:val="20"/>
          </w:rPr>
          <w:t>dnolette@</w:t>
        </w:r>
      </w:hyperlink>
      <w:r w:rsidR="00E47753">
        <w:rPr>
          <w:rStyle w:val="Hyperlink"/>
          <w:sz w:val="20"/>
        </w:rPr>
        <w:t>verizon.net</w:t>
      </w:r>
      <w:r w:rsidR="006D02BB" w:rsidRPr="00D40979">
        <w:rPr>
          <w:sz w:val="20"/>
        </w:rPr>
        <w:t xml:space="preserve"> </w:t>
      </w:r>
      <w:r w:rsidR="003C190E" w:rsidRPr="00D40979">
        <w:rPr>
          <w:sz w:val="20"/>
        </w:rPr>
        <w:sym w:font="Symbol" w:char="F0B7"/>
      </w:r>
      <w:r w:rsidR="003C190E" w:rsidRPr="00D40979">
        <w:rPr>
          <w:sz w:val="20"/>
        </w:rPr>
        <w:t xml:space="preserve"> (978)</w:t>
      </w:r>
      <w:r w:rsidR="004A2EAF">
        <w:rPr>
          <w:sz w:val="20"/>
        </w:rPr>
        <w:t xml:space="preserve"> 886</w:t>
      </w:r>
      <w:r w:rsidR="003C190E" w:rsidRPr="00D40979">
        <w:rPr>
          <w:sz w:val="20"/>
        </w:rPr>
        <w:t>-</w:t>
      </w:r>
      <w:r w:rsidR="004A2EAF">
        <w:rPr>
          <w:sz w:val="20"/>
        </w:rPr>
        <w:t>6348</w:t>
      </w:r>
    </w:p>
    <w:p w:rsidR="003C190E" w:rsidRPr="003C5F47" w:rsidRDefault="00035288" w:rsidP="00CB33F8">
      <w:pPr>
        <w:pStyle w:val="Title"/>
        <w:spacing w:after="60"/>
        <w:rPr>
          <w:rFonts w:ascii="Times New Roman" w:hAnsi="Times New Roman"/>
          <w:b w:val="0"/>
          <w:sz w:val="12"/>
          <w:szCs w:val="12"/>
        </w:rPr>
      </w:pPr>
      <w:r>
        <w:rPr>
          <w:rFonts w:ascii="Times New Roman" w:hAnsi="Times New Roman"/>
          <w:b w:val="0"/>
          <w:sz w:val="12"/>
          <w:szCs w:val="12"/>
        </w:rPr>
        <w:pict>
          <v:rect id="_x0000_i1025" style="width:511.2pt;height:1pt" o:hralign="center" o:hrstd="t" o:hrnoshade="t" o:hr="t" fillcolor="black" stroked="f"/>
        </w:pict>
      </w:r>
    </w:p>
    <w:p w:rsidR="003C190E" w:rsidRPr="00CB33F8" w:rsidRDefault="0046651D">
      <w:pPr>
        <w:pStyle w:val="Subtitle"/>
        <w:spacing w:befor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Career Goal:     </w:t>
      </w:r>
      <w:r w:rsidR="002E61F3">
        <w:rPr>
          <w:b w:val="0"/>
          <w:sz w:val="22"/>
          <w:szCs w:val="22"/>
        </w:rPr>
        <w:t xml:space="preserve">Director of Accounting / </w:t>
      </w:r>
      <w:r>
        <w:rPr>
          <w:b w:val="0"/>
          <w:sz w:val="22"/>
          <w:szCs w:val="22"/>
        </w:rPr>
        <w:t>Controller</w:t>
      </w:r>
    </w:p>
    <w:p w:rsidR="003C190E" w:rsidRPr="003C5F47" w:rsidRDefault="00035288" w:rsidP="00CB33F8">
      <w:pPr>
        <w:pStyle w:val="Title"/>
        <w:rPr>
          <w:rFonts w:ascii="Times New Roman" w:hAnsi="Times New Roman"/>
          <w:b w:val="0"/>
          <w:sz w:val="12"/>
          <w:szCs w:val="12"/>
        </w:rPr>
      </w:pPr>
      <w:r>
        <w:rPr>
          <w:rFonts w:ascii="Times New Roman" w:hAnsi="Times New Roman"/>
          <w:b w:val="0"/>
          <w:sz w:val="12"/>
          <w:szCs w:val="12"/>
        </w:rPr>
        <w:pict>
          <v:rect id="_x0000_i1026" style="width:511.2pt;height:1pt" o:hralign="center" o:hrstd="t" o:hrnoshade="t" o:hr="t" fillcolor="black" stroked="f"/>
        </w:pict>
      </w:r>
    </w:p>
    <w:p w:rsidR="00E26BDF" w:rsidRDefault="00E26BDF" w:rsidP="00E26BDF">
      <w:pPr>
        <w:pStyle w:val="Title"/>
        <w:spacing w:before="60"/>
        <w:rPr>
          <w:rFonts w:ascii="Times New Roman" w:hAnsi="Times New Roman"/>
          <w:b w:val="0"/>
          <w:sz w:val="22"/>
        </w:rPr>
      </w:pPr>
      <w:r>
        <w:rPr>
          <w:rFonts w:ascii="Times New Roman" w:hAnsi="Times New Roman"/>
          <w:sz w:val="22"/>
        </w:rPr>
        <w:t>Career Profile</w:t>
      </w:r>
    </w:p>
    <w:p w:rsidR="00E26BDF" w:rsidRPr="00E26BDF" w:rsidRDefault="009D2950" w:rsidP="00E26BDF">
      <w:pPr>
        <w:pStyle w:val="PlainText"/>
        <w:numPr>
          <w:ilvl w:val="0"/>
          <w:numId w:val="22"/>
        </w:numPr>
        <w:spacing w:before="80"/>
        <w:jc w:val="both"/>
        <w:rPr>
          <w:rFonts w:ascii="Times New Roman" w:eastAsia="Times New Roman" w:hAnsi="Times New Roman"/>
          <w:sz w:val="20"/>
        </w:rPr>
      </w:pPr>
      <w:r>
        <w:rPr>
          <w:rFonts w:ascii="Times New Roman" w:eastAsia="Times New Roman" w:hAnsi="Times New Roman"/>
          <w:sz w:val="20"/>
        </w:rPr>
        <w:t>E</w:t>
      </w:r>
      <w:r w:rsidRPr="00E26BDF">
        <w:rPr>
          <w:rFonts w:ascii="Times New Roman" w:eastAsia="Times New Roman" w:hAnsi="Times New Roman"/>
          <w:sz w:val="20"/>
        </w:rPr>
        <w:t>fficient</w:t>
      </w:r>
      <w:r>
        <w:rPr>
          <w:rFonts w:ascii="Times New Roman" w:eastAsia="Times New Roman" w:hAnsi="Times New Roman"/>
          <w:sz w:val="20"/>
        </w:rPr>
        <w:t>,</w:t>
      </w:r>
      <w:r w:rsidRPr="00E26BDF">
        <w:rPr>
          <w:rFonts w:ascii="Times New Roman" w:eastAsia="Times New Roman" w:hAnsi="Times New Roman"/>
          <w:sz w:val="20"/>
        </w:rPr>
        <w:t xml:space="preserve"> </w:t>
      </w:r>
      <w:r>
        <w:rPr>
          <w:rFonts w:ascii="Times New Roman" w:eastAsia="Times New Roman" w:hAnsi="Times New Roman"/>
          <w:sz w:val="20"/>
        </w:rPr>
        <w:t>d</w:t>
      </w:r>
      <w:r w:rsidR="00E26BDF" w:rsidRPr="00E26BDF">
        <w:rPr>
          <w:rFonts w:ascii="Times New Roman" w:eastAsia="Times New Roman" w:hAnsi="Times New Roman"/>
          <w:sz w:val="20"/>
        </w:rPr>
        <w:t>etail-oriented, organized</w:t>
      </w:r>
      <w:r w:rsidR="00E26BDF">
        <w:rPr>
          <w:rFonts w:ascii="Times New Roman" w:eastAsia="Times New Roman" w:hAnsi="Times New Roman"/>
          <w:sz w:val="20"/>
        </w:rPr>
        <w:t>, hard-w</w:t>
      </w:r>
      <w:r w:rsidR="00BB56E6">
        <w:rPr>
          <w:rFonts w:ascii="Times New Roman" w:eastAsia="Times New Roman" w:hAnsi="Times New Roman"/>
          <w:sz w:val="20"/>
        </w:rPr>
        <w:t>or</w:t>
      </w:r>
      <w:r w:rsidR="00E26BDF">
        <w:rPr>
          <w:rFonts w:ascii="Times New Roman" w:eastAsia="Times New Roman" w:hAnsi="Times New Roman"/>
          <w:sz w:val="20"/>
        </w:rPr>
        <w:t>king</w:t>
      </w:r>
      <w:r w:rsidR="00E26BDF" w:rsidRPr="00E26BDF">
        <w:rPr>
          <w:rFonts w:ascii="Times New Roman" w:eastAsia="Times New Roman" w:hAnsi="Times New Roman"/>
          <w:sz w:val="20"/>
        </w:rPr>
        <w:t xml:space="preserve"> professional with extensive </w:t>
      </w:r>
      <w:r w:rsidR="00D323E6">
        <w:rPr>
          <w:rFonts w:ascii="Times New Roman" w:eastAsia="Times New Roman" w:hAnsi="Times New Roman"/>
          <w:sz w:val="20"/>
        </w:rPr>
        <w:t>aptitude with</w:t>
      </w:r>
      <w:r w:rsidR="00E26BDF" w:rsidRPr="00E26BDF">
        <w:rPr>
          <w:rFonts w:ascii="Times New Roman" w:eastAsia="Times New Roman" w:hAnsi="Times New Roman"/>
          <w:sz w:val="20"/>
        </w:rPr>
        <w:t xml:space="preserve"> accounting systems. </w:t>
      </w:r>
    </w:p>
    <w:p w:rsidR="00E26BDF" w:rsidRPr="00E26BDF" w:rsidRDefault="00E26BDF" w:rsidP="00E26BDF">
      <w:pPr>
        <w:pStyle w:val="PlainText"/>
        <w:numPr>
          <w:ilvl w:val="0"/>
          <w:numId w:val="22"/>
        </w:numPr>
        <w:spacing w:before="80"/>
        <w:jc w:val="both"/>
        <w:rPr>
          <w:rFonts w:ascii="Times New Roman" w:eastAsia="Times New Roman" w:hAnsi="Times New Roman"/>
          <w:sz w:val="20"/>
        </w:rPr>
      </w:pPr>
      <w:r w:rsidRPr="00E26BDF">
        <w:rPr>
          <w:rFonts w:ascii="Times New Roman" w:eastAsia="Times New Roman" w:hAnsi="Times New Roman"/>
          <w:sz w:val="20"/>
        </w:rPr>
        <w:t xml:space="preserve">Possess strong </w:t>
      </w:r>
      <w:r w:rsidR="00742108">
        <w:rPr>
          <w:rFonts w:ascii="Times New Roman" w:eastAsia="Times New Roman" w:hAnsi="Times New Roman"/>
          <w:sz w:val="20"/>
        </w:rPr>
        <w:t xml:space="preserve">GAAP accounting and </w:t>
      </w:r>
      <w:r w:rsidRPr="00E26BDF">
        <w:rPr>
          <w:rFonts w:ascii="Times New Roman" w:eastAsia="Times New Roman" w:hAnsi="Times New Roman"/>
          <w:sz w:val="20"/>
        </w:rPr>
        <w:t>analytical</w:t>
      </w:r>
      <w:r w:rsidR="00742108">
        <w:rPr>
          <w:rFonts w:ascii="Times New Roman" w:eastAsia="Times New Roman" w:hAnsi="Times New Roman"/>
          <w:sz w:val="20"/>
        </w:rPr>
        <w:t xml:space="preserve">/problem </w:t>
      </w:r>
      <w:r w:rsidRPr="00E26BDF">
        <w:rPr>
          <w:rFonts w:ascii="Times New Roman" w:eastAsia="Times New Roman" w:hAnsi="Times New Roman"/>
          <w:sz w:val="20"/>
        </w:rPr>
        <w:t>solving</w:t>
      </w:r>
      <w:r w:rsidR="00742108">
        <w:rPr>
          <w:rFonts w:ascii="Times New Roman" w:eastAsia="Times New Roman" w:hAnsi="Times New Roman"/>
          <w:sz w:val="20"/>
        </w:rPr>
        <w:t xml:space="preserve"> skills </w:t>
      </w:r>
      <w:r w:rsidR="003C1A49">
        <w:rPr>
          <w:rFonts w:ascii="Times New Roman" w:eastAsia="Times New Roman" w:hAnsi="Times New Roman"/>
          <w:sz w:val="20"/>
        </w:rPr>
        <w:t>and resourceful at multi-tasking various projects</w:t>
      </w:r>
      <w:r w:rsidRPr="00E26BDF">
        <w:rPr>
          <w:rFonts w:ascii="Times New Roman" w:eastAsia="Times New Roman" w:hAnsi="Times New Roman"/>
          <w:sz w:val="20"/>
        </w:rPr>
        <w:t xml:space="preserve">. </w:t>
      </w:r>
    </w:p>
    <w:p w:rsidR="00E26BDF" w:rsidRPr="00E26BDF" w:rsidRDefault="00596BBF" w:rsidP="00E26BDF">
      <w:pPr>
        <w:pStyle w:val="PlainText"/>
        <w:numPr>
          <w:ilvl w:val="0"/>
          <w:numId w:val="22"/>
        </w:numPr>
        <w:spacing w:before="80"/>
        <w:jc w:val="both"/>
        <w:rPr>
          <w:rFonts w:ascii="Times New Roman" w:eastAsia="Times New Roman" w:hAnsi="Times New Roman"/>
          <w:sz w:val="20"/>
        </w:rPr>
      </w:pPr>
      <w:r>
        <w:rPr>
          <w:rFonts w:ascii="Times New Roman" w:eastAsia="Times New Roman" w:hAnsi="Times New Roman"/>
          <w:sz w:val="20"/>
        </w:rPr>
        <w:t xml:space="preserve">Proven </w:t>
      </w:r>
      <w:r w:rsidRPr="00596BBF">
        <w:rPr>
          <w:rFonts w:ascii="Times New Roman" w:eastAsia="Times New Roman" w:hAnsi="Times New Roman"/>
          <w:sz w:val="20"/>
        </w:rPr>
        <w:t xml:space="preserve">expertise </w:t>
      </w:r>
      <w:r w:rsidR="004150E5">
        <w:rPr>
          <w:rFonts w:ascii="Times New Roman" w:eastAsia="Times New Roman" w:hAnsi="Times New Roman"/>
          <w:sz w:val="20"/>
        </w:rPr>
        <w:t>managing</w:t>
      </w:r>
      <w:r w:rsidRPr="00596BBF">
        <w:rPr>
          <w:rFonts w:ascii="Times New Roman" w:eastAsia="Times New Roman" w:hAnsi="Times New Roman"/>
          <w:sz w:val="20"/>
        </w:rPr>
        <w:t xml:space="preserve"> </w:t>
      </w:r>
      <w:r w:rsidR="00391EE8">
        <w:rPr>
          <w:rFonts w:ascii="Times New Roman" w:eastAsia="Times New Roman" w:hAnsi="Times New Roman"/>
          <w:sz w:val="20"/>
        </w:rPr>
        <w:t xml:space="preserve">a large </w:t>
      </w:r>
      <w:r w:rsidR="004150E5">
        <w:rPr>
          <w:rFonts w:ascii="Times New Roman" w:eastAsia="Times New Roman" w:hAnsi="Times New Roman"/>
          <w:sz w:val="20"/>
        </w:rPr>
        <w:t>staff</w:t>
      </w:r>
      <w:r w:rsidR="00391EE8">
        <w:rPr>
          <w:rFonts w:ascii="Times New Roman" w:eastAsia="Times New Roman" w:hAnsi="Times New Roman"/>
          <w:sz w:val="20"/>
        </w:rPr>
        <w:t>’s</w:t>
      </w:r>
      <w:r w:rsidR="004150E5">
        <w:rPr>
          <w:rFonts w:ascii="Times New Roman" w:eastAsia="Times New Roman" w:hAnsi="Times New Roman"/>
          <w:sz w:val="20"/>
        </w:rPr>
        <w:t xml:space="preserve"> </w:t>
      </w:r>
      <w:r w:rsidRPr="00596BBF">
        <w:rPr>
          <w:rFonts w:ascii="Times New Roman" w:eastAsia="Times New Roman" w:hAnsi="Times New Roman"/>
          <w:sz w:val="20"/>
        </w:rPr>
        <w:t xml:space="preserve">efficiency </w:t>
      </w:r>
      <w:r w:rsidR="004150E5">
        <w:rPr>
          <w:rFonts w:ascii="Times New Roman" w:eastAsia="Times New Roman" w:hAnsi="Times New Roman"/>
          <w:sz w:val="20"/>
        </w:rPr>
        <w:t xml:space="preserve">&amp; </w:t>
      </w:r>
      <w:r w:rsidRPr="00596BBF">
        <w:rPr>
          <w:rFonts w:ascii="Times New Roman" w:eastAsia="Times New Roman" w:hAnsi="Times New Roman"/>
          <w:sz w:val="20"/>
        </w:rPr>
        <w:t xml:space="preserve">productivity through </w:t>
      </w:r>
      <w:r w:rsidR="004150E5">
        <w:rPr>
          <w:rFonts w:ascii="Times New Roman" w:eastAsia="Times New Roman" w:hAnsi="Times New Roman"/>
          <w:sz w:val="20"/>
        </w:rPr>
        <w:t xml:space="preserve">careful </w:t>
      </w:r>
      <w:r w:rsidR="009D2950">
        <w:rPr>
          <w:rFonts w:ascii="Times New Roman" w:eastAsia="Times New Roman" w:hAnsi="Times New Roman"/>
          <w:sz w:val="20"/>
        </w:rPr>
        <w:t>foresight</w:t>
      </w:r>
      <w:r w:rsidR="004150E5">
        <w:rPr>
          <w:rFonts w:ascii="Times New Roman" w:eastAsia="Times New Roman" w:hAnsi="Times New Roman"/>
          <w:sz w:val="20"/>
        </w:rPr>
        <w:t xml:space="preserve">, </w:t>
      </w:r>
      <w:r w:rsidRPr="00596BBF">
        <w:rPr>
          <w:rFonts w:ascii="Times New Roman" w:eastAsia="Times New Roman" w:hAnsi="Times New Roman"/>
          <w:sz w:val="20"/>
        </w:rPr>
        <w:t xml:space="preserve">evaluation, </w:t>
      </w:r>
      <w:r w:rsidR="004150E5">
        <w:rPr>
          <w:rFonts w:ascii="Times New Roman" w:eastAsia="Times New Roman" w:hAnsi="Times New Roman"/>
          <w:sz w:val="20"/>
        </w:rPr>
        <w:t xml:space="preserve">and </w:t>
      </w:r>
      <w:r w:rsidR="009D2950">
        <w:rPr>
          <w:rFonts w:ascii="Times New Roman" w:eastAsia="Times New Roman" w:hAnsi="Times New Roman"/>
          <w:sz w:val="20"/>
        </w:rPr>
        <w:t>adaptation</w:t>
      </w:r>
      <w:r w:rsidR="004150E5">
        <w:rPr>
          <w:rFonts w:ascii="Times New Roman" w:eastAsia="Times New Roman" w:hAnsi="Times New Roman"/>
          <w:sz w:val="20"/>
        </w:rPr>
        <w:t>.</w:t>
      </w:r>
    </w:p>
    <w:p w:rsidR="003C190E" w:rsidRPr="00E26BDF" w:rsidRDefault="003C190E" w:rsidP="00E26BDF">
      <w:pPr>
        <w:pStyle w:val="Title"/>
        <w:spacing w:before="12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Career Experience</w:t>
      </w:r>
    </w:p>
    <w:p w:rsidR="009D1ED1" w:rsidRPr="00D70F96" w:rsidRDefault="009D1ED1" w:rsidP="009D1ED1">
      <w:pPr>
        <w:spacing w:before="200"/>
        <w:rPr>
          <w:bCs/>
          <w:i/>
          <w:iCs/>
          <w:sz w:val="18"/>
        </w:rPr>
      </w:pPr>
      <w:r>
        <w:rPr>
          <w:bCs/>
          <w:sz w:val="21"/>
        </w:rPr>
        <w:t>FIRST WINTHROP CORPORATION</w:t>
      </w:r>
      <w:r w:rsidR="00CC0692">
        <w:rPr>
          <w:bCs/>
          <w:sz w:val="21"/>
        </w:rPr>
        <w:t xml:space="preserve"> / WINTHROP MANAGEMENT LP</w:t>
      </w:r>
      <w:r w:rsidRPr="00D70F96">
        <w:rPr>
          <w:bCs/>
          <w:sz w:val="21"/>
        </w:rPr>
        <w:t xml:space="preserve"> – BOSTON, MA</w:t>
      </w:r>
    </w:p>
    <w:p w:rsidR="009D1ED1" w:rsidRDefault="005D3C47" w:rsidP="009D1ED1">
      <w:pPr>
        <w:tabs>
          <w:tab w:val="left" w:pos="360"/>
          <w:tab w:val="left" w:pos="720"/>
          <w:tab w:val="left" w:pos="1080"/>
        </w:tabs>
        <w:spacing w:before="40" w:after="40"/>
        <w:rPr>
          <w:sz w:val="21"/>
        </w:rPr>
      </w:pPr>
      <w:r>
        <w:rPr>
          <w:b/>
          <w:sz w:val="21"/>
        </w:rPr>
        <w:t>Controller</w:t>
      </w:r>
      <w:r w:rsidR="009D1ED1">
        <w:rPr>
          <w:b/>
          <w:sz w:val="21"/>
        </w:rPr>
        <w:t xml:space="preserve">, </w:t>
      </w:r>
      <w:r w:rsidR="009D1ED1" w:rsidRPr="00FB7BA2">
        <w:rPr>
          <w:sz w:val="21"/>
        </w:rPr>
        <w:t>1</w:t>
      </w:r>
      <w:r w:rsidR="009D1ED1">
        <w:rPr>
          <w:sz w:val="21"/>
        </w:rPr>
        <w:t>1</w:t>
      </w:r>
      <w:r w:rsidR="009D1ED1" w:rsidRPr="00FB7BA2">
        <w:rPr>
          <w:sz w:val="21"/>
        </w:rPr>
        <w:t>/</w:t>
      </w:r>
      <w:r w:rsidR="009D1ED1">
        <w:rPr>
          <w:sz w:val="21"/>
        </w:rPr>
        <w:t>2010</w:t>
      </w:r>
      <w:r w:rsidR="009D1ED1" w:rsidRPr="00617AC1">
        <w:rPr>
          <w:sz w:val="21"/>
        </w:rPr>
        <w:t xml:space="preserve"> to </w:t>
      </w:r>
      <w:r w:rsidR="009D1ED1">
        <w:rPr>
          <w:sz w:val="21"/>
        </w:rPr>
        <w:t>Present</w:t>
      </w:r>
    </w:p>
    <w:p w:rsidR="005D3C47" w:rsidRDefault="00742108" w:rsidP="009D1ED1">
      <w:pPr>
        <w:pStyle w:val="PlainText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Supervis</w:t>
      </w:r>
      <w:r w:rsidR="00303FF5">
        <w:rPr>
          <w:rFonts w:ascii="Times New Roman" w:hAnsi="Times New Roman"/>
          <w:sz w:val="20"/>
        </w:rPr>
        <w:t>ing</w:t>
      </w:r>
      <w:r w:rsidR="00450BC8">
        <w:rPr>
          <w:rFonts w:ascii="Times New Roman" w:hAnsi="Times New Roman"/>
          <w:sz w:val="20"/>
        </w:rPr>
        <w:t>, training, and mentoring</w:t>
      </w:r>
      <w:r w:rsidR="006D4438">
        <w:rPr>
          <w:rFonts w:ascii="Times New Roman" w:hAnsi="Times New Roman"/>
          <w:sz w:val="20"/>
        </w:rPr>
        <w:t xml:space="preserve"> </w:t>
      </w:r>
      <w:r w:rsidR="005D3C47">
        <w:rPr>
          <w:rFonts w:ascii="Times New Roman" w:hAnsi="Times New Roman"/>
          <w:sz w:val="20"/>
        </w:rPr>
        <w:t>5</w:t>
      </w:r>
      <w:r w:rsidR="006D4438">
        <w:rPr>
          <w:rFonts w:ascii="Times New Roman" w:hAnsi="Times New Roman"/>
          <w:sz w:val="20"/>
        </w:rPr>
        <w:t xml:space="preserve"> Senior Accountants</w:t>
      </w:r>
      <w:r w:rsidR="00303FF5">
        <w:rPr>
          <w:rFonts w:ascii="Times New Roman" w:hAnsi="Times New Roman"/>
          <w:sz w:val="20"/>
        </w:rPr>
        <w:t xml:space="preserve"> </w:t>
      </w:r>
      <w:r w:rsidR="006D4438">
        <w:rPr>
          <w:rFonts w:ascii="Times New Roman" w:hAnsi="Times New Roman"/>
          <w:sz w:val="20"/>
        </w:rPr>
        <w:t>overseeing</w:t>
      </w:r>
      <w:r w:rsidR="002E0D0E">
        <w:rPr>
          <w:rFonts w:ascii="Times New Roman" w:hAnsi="Times New Roman"/>
          <w:sz w:val="20"/>
        </w:rPr>
        <w:t xml:space="preserve"> </w:t>
      </w:r>
      <w:r w:rsidR="00347D97">
        <w:rPr>
          <w:rFonts w:ascii="Times New Roman" w:hAnsi="Times New Roman"/>
          <w:sz w:val="20"/>
        </w:rPr>
        <w:t xml:space="preserve">over </w:t>
      </w:r>
      <w:r w:rsidR="006D4438">
        <w:rPr>
          <w:rFonts w:ascii="Times New Roman" w:hAnsi="Times New Roman"/>
          <w:sz w:val="20"/>
        </w:rPr>
        <w:t>10,000</w:t>
      </w:r>
      <w:r w:rsidR="00327AEC">
        <w:rPr>
          <w:rFonts w:ascii="Times New Roman" w:hAnsi="Times New Roman"/>
          <w:sz w:val="20"/>
        </w:rPr>
        <w:t xml:space="preserve"> </w:t>
      </w:r>
      <w:r w:rsidR="00283048">
        <w:rPr>
          <w:rFonts w:ascii="Times New Roman" w:hAnsi="Times New Roman"/>
          <w:sz w:val="20"/>
        </w:rPr>
        <w:t xml:space="preserve">units of </w:t>
      </w:r>
      <w:r w:rsidR="00157EA7">
        <w:rPr>
          <w:rFonts w:ascii="Times New Roman" w:hAnsi="Times New Roman"/>
          <w:sz w:val="20"/>
        </w:rPr>
        <w:t xml:space="preserve">diverse </w:t>
      </w:r>
      <w:r w:rsidR="006D4438">
        <w:rPr>
          <w:rFonts w:ascii="Times New Roman" w:hAnsi="Times New Roman"/>
          <w:sz w:val="20"/>
        </w:rPr>
        <w:t xml:space="preserve">Class </w:t>
      </w:r>
      <w:proofErr w:type="gramStart"/>
      <w:r w:rsidR="006D4438">
        <w:rPr>
          <w:rFonts w:ascii="Times New Roman" w:hAnsi="Times New Roman"/>
          <w:sz w:val="20"/>
        </w:rPr>
        <w:t>A</w:t>
      </w:r>
      <w:proofErr w:type="gramEnd"/>
      <w:r w:rsidR="002E0D0E">
        <w:rPr>
          <w:rFonts w:ascii="Times New Roman" w:hAnsi="Times New Roman"/>
          <w:sz w:val="20"/>
        </w:rPr>
        <w:t xml:space="preserve"> </w:t>
      </w:r>
      <w:r w:rsidR="00BE1684">
        <w:rPr>
          <w:rFonts w:ascii="Times New Roman" w:hAnsi="Times New Roman"/>
          <w:sz w:val="20"/>
        </w:rPr>
        <w:t>R</w:t>
      </w:r>
      <w:r w:rsidR="002E0D0E">
        <w:rPr>
          <w:rFonts w:ascii="Times New Roman" w:hAnsi="Times New Roman"/>
          <w:sz w:val="20"/>
        </w:rPr>
        <w:t xml:space="preserve">esidential </w:t>
      </w:r>
      <w:r w:rsidR="00EF3FC3">
        <w:rPr>
          <w:rFonts w:ascii="Times New Roman" w:hAnsi="Times New Roman"/>
          <w:sz w:val="20"/>
        </w:rPr>
        <w:t xml:space="preserve">and Commercial </w:t>
      </w:r>
      <w:r w:rsidR="00347D97">
        <w:rPr>
          <w:rFonts w:ascii="Times New Roman" w:hAnsi="Times New Roman"/>
          <w:sz w:val="20"/>
        </w:rPr>
        <w:t xml:space="preserve">Investment </w:t>
      </w:r>
      <w:r w:rsidR="00BE1684">
        <w:rPr>
          <w:rFonts w:ascii="Times New Roman" w:hAnsi="Times New Roman"/>
          <w:sz w:val="20"/>
        </w:rPr>
        <w:t>P</w:t>
      </w:r>
      <w:r>
        <w:rPr>
          <w:rFonts w:ascii="Times New Roman" w:hAnsi="Times New Roman"/>
          <w:sz w:val="20"/>
        </w:rPr>
        <w:t>roperties and REITS</w:t>
      </w:r>
      <w:r w:rsidR="00157EA7">
        <w:rPr>
          <w:rFonts w:ascii="Times New Roman" w:hAnsi="Times New Roman"/>
          <w:sz w:val="20"/>
        </w:rPr>
        <w:t xml:space="preserve"> in 10 states</w:t>
      </w:r>
      <w:r w:rsidR="00BE1684">
        <w:rPr>
          <w:rFonts w:ascii="Times New Roman" w:hAnsi="Times New Roman"/>
          <w:sz w:val="20"/>
        </w:rPr>
        <w:t xml:space="preserve">, </w:t>
      </w:r>
      <w:r w:rsidR="00450BC8">
        <w:rPr>
          <w:rFonts w:ascii="Times New Roman" w:hAnsi="Times New Roman"/>
          <w:sz w:val="20"/>
        </w:rPr>
        <w:t>adhering to Sarbanes</w:t>
      </w:r>
      <w:r w:rsidR="00142821">
        <w:rPr>
          <w:rFonts w:ascii="Times New Roman" w:hAnsi="Times New Roman"/>
          <w:sz w:val="20"/>
        </w:rPr>
        <w:t>-</w:t>
      </w:r>
      <w:r w:rsidR="00450BC8">
        <w:rPr>
          <w:rFonts w:ascii="Times New Roman" w:hAnsi="Times New Roman"/>
          <w:sz w:val="20"/>
        </w:rPr>
        <w:t xml:space="preserve">Oxley compliance for all publicly traded assets, </w:t>
      </w:r>
      <w:r w:rsidR="00BE1684">
        <w:rPr>
          <w:rFonts w:ascii="Times New Roman" w:hAnsi="Times New Roman"/>
          <w:sz w:val="20"/>
        </w:rPr>
        <w:t>w</w:t>
      </w:r>
      <w:r w:rsidR="002E0D0E">
        <w:rPr>
          <w:rFonts w:ascii="Times New Roman" w:hAnsi="Times New Roman"/>
          <w:sz w:val="20"/>
        </w:rPr>
        <w:t xml:space="preserve">orking directly with </w:t>
      </w:r>
      <w:r w:rsidR="00201304">
        <w:rPr>
          <w:rFonts w:ascii="Times New Roman" w:hAnsi="Times New Roman"/>
          <w:sz w:val="20"/>
        </w:rPr>
        <w:t>S</w:t>
      </w:r>
      <w:r>
        <w:rPr>
          <w:rFonts w:ascii="Times New Roman" w:hAnsi="Times New Roman"/>
          <w:sz w:val="20"/>
        </w:rPr>
        <w:t xml:space="preserve">enior </w:t>
      </w:r>
      <w:r w:rsidR="00201304">
        <w:rPr>
          <w:rFonts w:ascii="Times New Roman" w:hAnsi="Times New Roman"/>
          <w:sz w:val="20"/>
        </w:rPr>
        <w:t>M</w:t>
      </w:r>
      <w:r>
        <w:rPr>
          <w:rFonts w:ascii="Times New Roman" w:hAnsi="Times New Roman"/>
          <w:sz w:val="20"/>
        </w:rPr>
        <w:t>anagement</w:t>
      </w:r>
      <w:r w:rsidR="002E1AD8">
        <w:rPr>
          <w:rFonts w:ascii="Times New Roman" w:hAnsi="Times New Roman"/>
          <w:sz w:val="20"/>
        </w:rPr>
        <w:t xml:space="preserve"> and </w:t>
      </w:r>
      <w:r w:rsidR="00201304">
        <w:rPr>
          <w:rFonts w:ascii="Times New Roman" w:hAnsi="Times New Roman"/>
          <w:sz w:val="20"/>
        </w:rPr>
        <w:t>O</w:t>
      </w:r>
      <w:r w:rsidR="002E0D0E">
        <w:rPr>
          <w:rFonts w:ascii="Times New Roman" w:hAnsi="Times New Roman"/>
          <w:sz w:val="20"/>
        </w:rPr>
        <w:t>wnership</w:t>
      </w:r>
      <w:r w:rsidR="00016E4A">
        <w:rPr>
          <w:rFonts w:ascii="Times New Roman" w:hAnsi="Times New Roman"/>
          <w:sz w:val="20"/>
        </w:rPr>
        <w:t xml:space="preserve">, </w:t>
      </w:r>
      <w:r w:rsidR="00E4745D">
        <w:rPr>
          <w:rFonts w:ascii="Times New Roman" w:hAnsi="Times New Roman"/>
          <w:sz w:val="20"/>
        </w:rPr>
        <w:t xml:space="preserve">and providing </w:t>
      </w:r>
      <w:r w:rsidR="00450BC8">
        <w:rPr>
          <w:rFonts w:ascii="Times New Roman" w:hAnsi="Times New Roman"/>
          <w:sz w:val="20"/>
        </w:rPr>
        <w:t xml:space="preserve">timely </w:t>
      </w:r>
      <w:r w:rsidR="00E4745D">
        <w:rPr>
          <w:rFonts w:ascii="Times New Roman" w:hAnsi="Times New Roman"/>
          <w:sz w:val="20"/>
        </w:rPr>
        <w:t>required reporting to lenders and agencies</w:t>
      </w:r>
      <w:r w:rsidR="00BE3962">
        <w:rPr>
          <w:rFonts w:ascii="Times New Roman" w:hAnsi="Times New Roman"/>
          <w:sz w:val="20"/>
        </w:rPr>
        <w:t>.</w:t>
      </w:r>
      <w:r w:rsidR="00BD7F22">
        <w:rPr>
          <w:rFonts w:ascii="Times New Roman" w:hAnsi="Times New Roman"/>
          <w:sz w:val="20"/>
        </w:rPr>
        <w:t xml:space="preserve"> </w:t>
      </w:r>
      <w:r w:rsidR="003C1A49">
        <w:rPr>
          <w:rFonts w:ascii="Times New Roman" w:hAnsi="Times New Roman"/>
          <w:sz w:val="20"/>
        </w:rPr>
        <w:t xml:space="preserve">Responsible for </w:t>
      </w:r>
      <w:r w:rsidR="00450BC8">
        <w:rPr>
          <w:rFonts w:ascii="Times New Roman" w:hAnsi="Times New Roman"/>
          <w:sz w:val="20"/>
        </w:rPr>
        <w:t xml:space="preserve">reviewing all financial statements, </w:t>
      </w:r>
      <w:r w:rsidR="0042158C">
        <w:rPr>
          <w:rFonts w:ascii="Times New Roman" w:hAnsi="Times New Roman"/>
          <w:sz w:val="20"/>
        </w:rPr>
        <w:t>cash</w:t>
      </w:r>
      <w:r w:rsidR="00450BC8">
        <w:rPr>
          <w:rFonts w:ascii="Times New Roman" w:hAnsi="Times New Roman"/>
          <w:sz w:val="20"/>
        </w:rPr>
        <w:t xml:space="preserve"> reconciliations, overseeing the year-end audits, </w:t>
      </w:r>
      <w:r w:rsidR="003C1A49">
        <w:rPr>
          <w:rFonts w:ascii="Times New Roman" w:hAnsi="Times New Roman"/>
          <w:sz w:val="20"/>
        </w:rPr>
        <w:t>transitioning</w:t>
      </w:r>
      <w:r w:rsidR="00E4745D">
        <w:rPr>
          <w:rFonts w:ascii="Times New Roman" w:hAnsi="Times New Roman"/>
          <w:sz w:val="20"/>
        </w:rPr>
        <w:t xml:space="preserve"> of</w:t>
      </w:r>
      <w:r w:rsidR="003C1A49">
        <w:rPr>
          <w:rFonts w:ascii="Times New Roman" w:hAnsi="Times New Roman"/>
          <w:sz w:val="20"/>
        </w:rPr>
        <w:t xml:space="preserve"> develop</w:t>
      </w:r>
      <w:r w:rsidR="00016E4A">
        <w:rPr>
          <w:rFonts w:ascii="Times New Roman" w:hAnsi="Times New Roman"/>
          <w:sz w:val="20"/>
        </w:rPr>
        <w:t>mental</w:t>
      </w:r>
      <w:r w:rsidR="00E4745D">
        <w:rPr>
          <w:rFonts w:ascii="Times New Roman" w:hAnsi="Times New Roman"/>
          <w:sz w:val="20"/>
        </w:rPr>
        <w:t xml:space="preserve"> entities</w:t>
      </w:r>
      <w:r w:rsidR="00016E4A">
        <w:rPr>
          <w:rFonts w:ascii="Times New Roman" w:hAnsi="Times New Roman"/>
          <w:sz w:val="20"/>
        </w:rPr>
        <w:t xml:space="preserve">, new acquisitions, </w:t>
      </w:r>
      <w:r w:rsidR="00F96909">
        <w:rPr>
          <w:rFonts w:ascii="Times New Roman" w:hAnsi="Times New Roman"/>
          <w:sz w:val="20"/>
        </w:rPr>
        <w:t xml:space="preserve">dispositions, </w:t>
      </w:r>
      <w:r w:rsidR="00450BC8">
        <w:rPr>
          <w:rFonts w:ascii="Times New Roman" w:hAnsi="Times New Roman"/>
          <w:sz w:val="20"/>
        </w:rPr>
        <w:t>and direct accounting for the firm</w:t>
      </w:r>
      <w:r w:rsidR="0042158C">
        <w:rPr>
          <w:rFonts w:ascii="Times New Roman" w:hAnsi="Times New Roman"/>
          <w:sz w:val="20"/>
        </w:rPr>
        <w:t>’</w:t>
      </w:r>
      <w:r w:rsidR="00450BC8">
        <w:rPr>
          <w:rFonts w:ascii="Times New Roman" w:hAnsi="Times New Roman"/>
          <w:sz w:val="20"/>
        </w:rPr>
        <w:t>s most compl</w:t>
      </w:r>
      <w:r w:rsidR="00630E03">
        <w:rPr>
          <w:rFonts w:ascii="Times New Roman" w:hAnsi="Times New Roman"/>
          <w:sz w:val="20"/>
        </w:rPr>
        <w:t xml:space="preserve">ex </w:t>
      </w:r>
      <w:r w:rsidR="00CC0692">
        <w:rPr>
          <w:rFonts w:ascii="Times New Roman" w:hAnsi="Times New Roman"/>
          <w:sz w:val="20"/>
        </w:rPr>
        <w:t>entities</w:t>
      </w:r>
      <w:r w:rsidR="00630E03">
        <w:rPr>
          <w:rFonts w:ascii="Times New Roman" w:hAnsi="Times New Roman"/>
          <w:sz w:val="20"/>
        </w:rPr>
        <w:t xml:space="preserve"> including </w:t>
      </w:r>
      <w:r w:rsidR="00CC0692">
        <w:rPr>
          <w:rFonts w:ascii="Times New Roman" w:hAnsi="Times New Roman"/>
          <w:sz w:val="20"/>
        </w:rPr>
        <w:t>developmental</w:t>
      </w:r>
      <w:r w:rsidR="0042158C">
        <w:rPr>
          <w:rFonts w:ascii="Times New Roman" w:hAnsi="Times New Roman"/>
          <w:sz w:val="20"/>
        </w:rPr>
        <w:t>, and</w:t>
      </w:r>
      <w:r w:rsidR="00CC0692">
        <w:rPr>
          <w:rFonts w:ascii="Times New Roman" w:hAnsi="Times New Roman"/>
          <w:sz w:val="20"/>
        </w:rPr>
        <w:t xml:space="preserve"> </w:t>
      </w:r>
      <w:r w:rsidR="00F96909">
        <w:rPr>
          <w:rFonts w:ascii="Times New Roman" w:hAnsi="Times New Roman"/>
          <w:sz w:val="20"/>
        </w:rPr>
        <w:t xml:space="preserve">complicated </w:t>
      </w:r>
      <w:r w:rsidR="00CC0692">
        <w:rPr>
          <w:rFonts w:ascii="Times New Roman" w:hAnsi="Times New Roman"/>
          <w:sz w:val="20"/>
        </w:rPr>
        <w:t>consolidations</w:t>
      </w:r>
      <w:r w:rsidR="0042158C">
        <w:rPr>
          <w:rFonts w:ascii="Times New Roman" w:hAnsi="Times New Roman"/>
          <w:sz w:val="20"/>
        </w:rPr>
        <w:t>,</w:t>
      </w:r>
      <w:r w:rsidR="00ED7028">
        <w:rPr>
          <w:rFonts w:ascii="Times New Roman" w:hAnsi="Times New Roman"/>
          <w:sz w:val="20"/>
        </w:rPr>
        <w:t xml:space="preserve"> </w:t>
      </w:r>
      <w:r w:rsidR="00CC0692">
        <w:rPr>
          <w:rFonts w:ascii="Times New Roman" w:hAnsi="Times New Roman"/>
          <w:sz w:val="20"/>
        </w:rPr>
        <w:t>cash</w:t>
      </w:r>
      <w:r w:rsidR="00450BC8">
        <w:rPr>
          <w:rFonts w:ascii="Times New Roman" w:hAnsi="Times New Roman"/>
          <w:sz w:val="20"/>
        </w:rPr>
        <w:t xml:space="preserve"> reconciliations</w:t>
      </w:r>
      <w:r w:rsidR="0042158C">
        <w:rPr>
          <w:rFonts w:ascii="Times New Roman" w:hAnsi="Times New Roman"/>
          <w:sz w:val="20"/>
        </w:rPr>
        <w:t>,</w:t>
      </w:r>
      <w:r w:rsidR="00450BC8">
        <w:rPr>
          <w:rFonts w:ascii="Times New Roman" w:hAnsi="Times New Roman"/>
          <w:sz w:val="20"/>
        </w:rPr>
        <w:t xml:space="preserve"> and GAAP financial calculations.</w:t>
      </w:r>
      <w:r w:rsidR="00955859">
        <w:rPr>
          <w:rFonts w:ascii="Times New Roman" w:hAnsi="Times New Roman"/>
          <w:sz w:val="20"/>
        </w:rPr>
        <w:t xml:space="preserve"> Prepare detailed comprehensive financial reporting packages with supporting schedules to Investors </w:t>
      </w:r>
      <w:r w:rsidR="00630E03">
        <w:rPr>
          <w:rFonts w:ascii="Times New Roman" w:hAnsi="Times New Roman"/>
          <w:sz w:val="20"/>
        </w:rPr>
        <w:t xml:space="preserve">within </w:t>
      </w:r>
      <w:r w:rsidR="00F96909">
        <w:rPr>
          <w:rFonts w:ascii="Times New Roman" w:hAnsi="Times New Roman"/>
          <w:sz w:val="20"/>
        </w:rPr>
        <w:t xml:space="preserve">firm </w:t>
      </w:r>
      <w:r w:rsidR="00630E03">
        <w:rPr>
          <w:rFonts w:ascii="Times New Roman" w:hAnsi="Times New Roman"/>
          <w:sz w:val="20"/>
        </w:rPr>
        <w:t>deadlines.</w:t>
      </w:r>
      <w:r w:rsidR="008857EC">
        <w:rPr>
          <w:rFonts w:ascii="Times New Roman" w:hAnsi="Times New Roman"/>
          <w:sz w:val="20"/>
        </w:rPr>
        <w:t xml:space="preserve"> </w:t>
      </w:r>
      <w:r w:rsidR="0002030E">
        <w:rPr>
          <w:rFonts w:ascii="Times New Roman" w:hAnsi="Times New Roman"/>
          <w:sz w:val="20"/>
        </w:rPr>
        <w:t>Control</w:t>
      </w:r>
      <w:r w:rsidR="008857EC">
        <w:rPr>
          <w:rFonts w:ascii="Times New Roman" w:hAnsi="Times New Roman"/>
          <w:sz w:val="20"/>
        </w:rPr>
        <w:t xml:space="preserve"> all cash management</w:t>
      </w:r>
      <w:r w:rsidR="0002030E">
        <w:rPr>
          <w:rFonts w:ascii="Times New Roman" w:hAnsi="Times New Roman"/>
          <w:sz w:val="20"/>
        </w:rPr>
        <w:t xml:space="preserve"> and administrate </w:t>
      </w:r>
      <w:r w:rsidR="005842B1">
        <w:rPr>
          <w:rFonts w:ascii="Times New Roman" w:hAnsi="Times New Roman"/>
          <w:sz w:val="20"/>
        </w:rPr>
        <w:t xml:space="preserve">Yardi Voyager, </w:t>
      </w:r>
      <w:proofErr w:type="spellStart"/>
      <w:r w:rsidR="005842B1">
        <w:rPr>
          <w:rFonts w:ascii="Times New Roman" w:hAnsi="Times New Roman"/>
          <w:sz w:val="20"/>
        </w:rPr>
        <w:t>PayScan</w:t>
      </w:r>
      <w:proofErr w:type="spellEnd"/>
      <w:r w:rsidR="0002030E">
        <w:rPr>
          <w:rFonts w:ascii="Times New Roman" w:hAnsi="Times New Roman"/>
          <w:sz w:val="20"/>
        </w:rPr>
        <w:t xml:space="preserve"> and integrated </w:t>
      </w:r>
      <w:r w:rsidR="005D5E63">
        <w:rPr>
          <w:rFonts w:ascii="Times New Roman" w:hAnsi="Times New Roman"/>
          <w:sz w:val="20"/>
        </w:rPr>
        <w:t xml:space="preserve">support </w:t>
      </w:r>
      <w:r w:rsidR="0002030E">
        <w:rPr>
          <w:rFonts w:ascii="Times New Roman" w:hAnsi="Times New Roman"/>
          <w:sz w:val="20"/>
        </w:rPr>
        <w:t xml:space="preserve">systems, trouble-shooting all </w:t>
      </w:r>
      <w:r w:rsidR="005D5E63">
        <w:rPr>
          <w:rFonts w:ascii="Times New Roman" w:hAnsi="Times New Roman"/>
          <w:sz w:val="20"/>
        </w:rPr>
        <w:t>data</w:t>
      </w:r>
      <w:r w:rsidR="0002030E">
        <w:rPr>
          <w:rFonts w:ascii="Times New Roman" w:hAnsi="Times New Roman"/>
          <w:sz w:val="20"/>
        </w:rPr>
        <w:t xml:space="preserve"> issues directly with representatives and consultants.</w:t>
      </w:r>
      <w:r w:rsidR="008857EC">
        <w:rPr>
          <w:rFonts w:ascii="Times New Roman" w:hAnsi="Times New Roman"/>
          <w:sz w:val="20"/>
        </w:rPr>
        <w:t xml:space="preserve"> </w:t>
      </w:r>
    </w:p>
    <w:p w:rsidR="005D3C47" w:rsidRPr="005D3C47" w:rsidRDefault="005D3C47" w:rsidP="005D3C47">
      <w:pPr>
        <w:pStyle w:val="PlainText"/>
        <w:numPr>
          <w:ilvl w:val="0"/>
          <w:numId w:val="22"/>
        </w:numPr>
        <w:spacing w:before="80"/>
        <w:jc w:val="both"/>
        <w:rPr>
          <w:rFonts w:ascii="Times New Roman" w:eastAsia="Times New Roman" w:hAnsi="Times New Roman"/>
          <w:sz w:val="20"/>
        </w:rPr>
      </w:pPr>
      <w:r w:rsidRPr="005D3C47">
        <w:rPr>
          <w:rFonts w:ascii="Times New Roman" w:eastAsia="Times New Roman" w:hAnsi="Times New Roman"/>
          <w:sz w:val="20"/>
        </w:rPr>
        <w:t xml:space="preserve">Heading up new Construction Accounting Services business directly alongside </w:t>
      </w:r>
      <w:r w:rsidR="00EF3FC3">
        <w:rPr>
          <w:rFonts w:ascii="Times New Roman" w:eastAsia="Times New Roman" w:hAnsi="Times New Roman"/>
          <w:sz w:val="20"/>
        </w:rPr>
        <w:t xml:space="preserve">Sr. </w:t>
      </w:r>
      <w:r w:rsidRPr="005D3C47">
        <w:rPr>
          <w:rFonts w:ascii="Times New Roman" w:eastAsia="Times New Roman" w:hAnsi="Times New Roman"/>
          <w:sz w:val="20"/>
        </w:rPr>
        <w:t>V.P. of Finance</w:t>
      </w:r>
    </w:p>
    <w:p w:rsidR="00C47FCC" w:rsidRDefault="00630E03" w:rsidP="009D1ED1">
      <w:pPr>
        <w:pStyle w:val="PlainText"/>
        <w:numPr>
          <w:ilvl w:val="0"/>
          <w:numId w:val="22"/>
        </w:numPr>
        <w:spacing w:before="80"/>
        <w:jc w:val="both"/>
        <w:rPr>
          <w:rFonts w:ascii="Times New Roman" w:eastAsia="Times New Roman" w:hAnsi="Times New Roman"/>
          <w:sz w:val="20"/>
        </w:rPr>
      </w:pPr>
      <w:r w:rsidRPr="00B70C1E">
        <w:rPr>
          <w:rFonts w:ascii="Times New Roman" w:eastAsia="Times New Roman" w:hAnsi="Times New Roman"/>
          <w:sz w:val="20"/>
        </w:rPr>
        <w:t>C</w:t>
      </w:r>
      <w:r w:rsidR="00C47FCC" w:rsidRPr="00B70C1E">
        <w:rPr>
          <w:rFonts w:ascii="Times New Roman" w:eastAsia="Times New Roman" w:hAnsi="Times New Roman"/>
          <w:sz w:val="20"/>
        </w:rPr>
        <w:t>onstructed</w:t>
      </w:r>
      <w:r w:rsidR="00BE3962" w:rsidRPr="00B70C1E">
        <w:rPr>
          <w:rFonts w:ascii="Times New Roman" w:eastAsia="Times New Roman" w:hAnsi="Times New Roman"/>
          <w:sz w:val="20"/>
        </w:rPr>
        <w:t xml:space="preserve"> </w:t>
      </w:r>
      <w:r w:rsidRPr="00B70C1E">
        <w:rPr>
          <w:rFonts w:ascii="Times New Roman" w:eastAsia="Times New Roman" w:hAnsi="Times New Roman"/>
          <w:sz w:val="20"/>
        </w:rPr>
        <w:t>and implemented</w:t>
      </w:r>
      <w:r w:rsidR="00BE3962" w:rsidRPr="00B70C1E">
        <w:rPr>
          <w:rFonts w:ascii="Times New Roman" w:eastAsia="Times New Roman" w:hAnsi="Times New Roman"/>
          <w:sz w:val="20"/>
        </w:rPr>
        <w:t xml:space="preserve"> standardized </w:t>
      </w:r>
      <w:r w:rsidRPr="00B70C1E">
        <w:rPr>
          <w:rFonts w:ascii="Times New Roman" w:eastAsia="Times New Roman" w:hAnsi="Times New Roman"/>
          <w:sz w:val="20"/>
        </w:rPr>
        <w:t xml:space="preserve">monthly </w:t>
      </w:r>
      <w:r w:rsidR="00BE3962" w:rsidRPr="00B70C1E">
        <w:rPr>
          <w:rFonts w:ascii="Times New Roman" w:eastAsia="Times New Roman" w:hAnsi="Times New Roman"/>
          <w:sz w:val="20"/>
        </w:rPr>
        <w:t xml:space="preserve">reporting </w:t>
      </w:r>
      <w:r w:rsidRPr="00B70C1E">
        <w:rPr>
          <w:rFonts w:ascii="Times New Roman" w:eastAsia="Times New Roman" w:hAnsi="Times New Roman"/>
          <w:sz w:val="20"/>
        </w:rPr>
        <w:t xml:space="preserve">packages and excel </w:t>
      </w:r>
      <w:r w:rsidR="00BE3962" w:rsidRPr="00B70C1E">
        <w:rPr>
          <w:rFonts w:ascii="Times New Roman" w:eastAsia="Times New Roman" w:hAnsi="Times New Roman"/>
          <w:sz w:val="20"/>
        </w:rPr>
        <w:t>schedule</w:t>
      </w:r>
      <w:r w:rsidR="00C47FCC" w:rsidRPr="00B70C1E">
        <w:rPr>
          <w:rFonts w:ascii="Times New Roman" w:eastAsia="Times New Roman" w:hAnsi="Times New Roman"/>
          <w:sz w:val="20"/>
        </w:rPr>
        <w:t xml:space="preserve">s </w:t>
      </w:r>
      <w:r w:rsidR="00BE3962" w:rsidRPr="00B70C1E">
        <w:rPr>
          <w:rFonts w:ascii="Times New Roman" w:eastAsia="Times New Roman" w:hAnsi="Times New Roman"/>
          <w:sz w:val="20"/>
        </w:rPr>
        <w:t xml:space="preserve">with Winthrop branding, and created </w:t>
      </w:r>
      <w:r w:rsidR="00C47FCC" w:rsidRPr="00B70C1E">
        <w:rPr>
          <w:rFonts w:ascii="Times New Roman" w:eastAsia="Times New Roman" w:hAnsi="Times New Roman"/>
          <w:sz w:val="20"/>
        </w:rPr>
        <w:t xml:space="preserve">SharePoint </w:t>
      </w:r>
      <w:r w:rsidR="00B70C1E" w:rsidRPr="00B70C1E">
        <w:rPr>
          <w:rFonts w:ascii="Times New Roman" w:eastAsia="Times New Roman" w:hAnsi="Times New Roman"/>
          <w:sz w:val="20"/>
        </w:rPr>
        <w:t xml:space="preserve">calendars and </w:t>
      </w:r>
      <w:r w:rsidR="00327AEC" w:rsidRPr="00B70C1E">
        <w:rPr>
          <w:rFonts w:ascii="Times New Roman" w:eastAsia="Times New Roman" w:hAnsi="Times New Roman"/>
          <w:sz w:val="20"/>
        </w:rPr>
        <w:t>workflow</w:t>
      </w:r>
      <w:r w:rsidR="003058A7" w:rsidRPr="00B70C1E">
        <w:rPr>
          <w:rFonts w:ascii="Times New Roman" w:eastAsia="Times New Roman" w:hAnsi="Times New Roman"/>
          <w:sz w:val="20"/>
        </w:rPr>
        <w:t xml:space="preserve"> </w:t>
      </w:r>
      <w:r w:rsidR="00B70C1E" w:rsidRPr="00B70C1E">
        <w:rPr>
          <w:rFonts w:ascii="Times New Roman" w:eastAsia="Times New Roman" w:hAnsi="Times New Roman"/>
          <w:sz w:val="20"/>
        </w:rPr>
        <w:t>checklists</w:t>
      </w:r>
      <w:r w:rsidR="003058A7" w:rsidRPr="00B70C1E">
        <w:rPr>
          <w:rFonts w:ascii="Times New Roman" w:eastAsia="Times New Roman" w:hAnsi="Times New Roman"/>
          <w:sz w:val="20"/>
        </w:rPr>
        <w:t xml:space="preserve"> to monitor </w:t>
      </w:r>
      <w:r w:rsidR="00C47FCC" w:rsidRPr="00B70C1E">
        <w:rPr>
          <w:rFonts w:ascii="Times New Roman" w:eastAsia="Times New Roman" w:hAnsi="Times New Roman"/>
          <w:sz w:val="20"/>
        </w:rPr>
        <w:t>timely production</w:t>
      </w:r>
      <w:r w:rsidR="003058A7" w:rsidRPr="00B70C1E">
        <w:rPr>
          <w:rFonts w:ascii="Times New Roman" w:eastAsia="Times New Roman" w:hAnsi="Times New Roman"/>
          <w:sz w:val="20"/>
        </w:rPr>
        <w:t xml:space="preserve"> </w:t>
      </w:r>
      <w:r w:rsidR="00C47FCC" w:rsidRPr="00B70C1E">
        <w:rPr>
          <w:rFonts w:ascii="Times New Roman" w:eastAsia="Times New Roman" w:hAnsi="Times New Roman"/>
          <w:sz w:val="20"/>
        </w:rPr>
        <w:t>to</w:t>
      </w:r>
      <w:r w:rsidR="003058A7" w:rsidRPr="00B70C1E">
        <w:rPr>
          <w:rFonts w:ascii="Times New Roman" w:eastAsia="Times New Roman" w:hAnsi="Times New Roman"/>
          <w:sz w:val="20"/>
        </w:rPr>
        <w:t xml:space="preserve"> assure client deadlines me</w:t>
      </w:r>
      <w:r w:rsidR="000D4A73">
        <w:rPr>
          <w:rFonts w:ascii="Times New Roman" w:eastAsia="Times New Roman" w:hAnsi="Times New Roman"/>
          <w:sz w:val="20"/>
        </w:rPr>
        <w:t>t</w:t>
      </w:r>
      <w:r w:rsidR="00325B37" w:rsidRPr="00B70C1E">
        <w:rPr>
          <w:rFonts w:ascii="Times New Roman" w:eastAsia="Times New Roman" w:hAnsi="Times New Roman"/>
          <w:sz w:val="20"/>
        </w:rPr>
        <w:t>.</w:t>
      </w:r>
    </w:p>
    <w:p w:rsidR="00F475F4" w:rsidRPr="00B70C1E" w:rsidRDefault="00F24A95" w:rsidP="009D1ED1">
      <w:pPr>
        <w:pStyle w:val="PlainText"/>
        <w:numPr>
          <w:ilvl w:val="0"/>
          <w:numId w:val="22"/>
        </w:numPr>
        <w:spacing w:before="80"/>
        <w:jc w:val="both"/>
        <w:rPr>
          <w:rFonts w:ascii="Times New Roman" w:eastAsia="Times New Roman" w:hAnsi="Times New Roman"/>
          <w:sz w:val="20"/>
        </w:rPr>
      </w:pPr>
      <w:r>
        <w:rPr>
          <w:rFonts w:ascii="Times New Roman" w:eastAsia="Times New Roman" w:hAnsi="Times New Roman"/>
          <w:sz w:val="20"/>
        </w:rPr>
        <w:t>Appointed</w:t>
      </w:r>
      <w:r w:rsidR="00F475F4">
        <w:rPr>
          <w:rFonts w:ascii="Times New Roman" w:eastAsia="Times New Roman" w:hAnsi="Times New Roman"/>
          <w:sz w:val="20"/>
        </w:rPr>
        <w:t xml:space="preserve"> </w:t>
      </w:r>
      <w:r w:rsidR="00AD3184">
        <w:rPr>
          <w:rFonts w:ascii="Times New Roman" w:eastAsia="Times New Roman" w:hAnsi="Times New Roman"/>
          <w:sz w:val="20"/>
        </w:rPr>
        <w:t>Team Leader</w:t>
      </w:r>
      <w:r w:rsidR="00F475F4">
        <w:rPr>
          <w:rFonts w:ascii="Times New Roman" w:eastAsia="Times New Roman" w:hAnsi="Times New Roman"/>
          <w:sz w:val="20"/>
        </w:rPr>
        <w:t xml:space="preserve"> </w:t>
      </w:r>
      <w:r w:rsidR="00344131">
        <w:rPr>
          <w:rFonts w:ascii="Times New Roman" w:eastAsia="Times New Roman" w:hAnsi="Times New Roman"/>
          <w:sz w:val="20"/>
        </w:rPr>
        <w:t>for</w:t>
      </w:r>
      <w:r w:rsidR="00F475F4">
        <w:rPr>
          <w:rFonts w:ascii="Times New Roman" w:eastAsia="Times New Roman" w:hAnsi="Times New Roman"/>
          <w:sz w:val="20"/>
        </w:rPr>
        <w:t xml:space="preserve"> the </w:t>
      </w:r>
      <w:r w:rsidR="00344131">
        <w:rPr>
          <w:rFonts w:ascii="Times New Roman" w:eastAsia="Times New Roman" w:hAnsi="Times New Roman"/>
          <w:sz w:val="20"/>
        </w:rPr>
        <w:t xml:space="preserve">special </w:t>
      </w:r>
      <w:r>
        <w:rPr>
          <w:rFonts w:ascii="Times New Roman" w:eastAsia="Times New Roman" w:hAnsi="Times New Roman"/>
          <w:sz w:val="20"/>
        </w:rPr>
        <w:t>Management Committee for Policy &amp; Procedures to over</w:t>
      </w:r>
      <w:r w:rsidR="005B1676">
        <w:rPr>
          <w:rFonts w:ascii="Times New Roman" w:eastAsia="Times New Roman" w:hAnsi="Times New Roman"/>
          <w:sz w:val="20"/>
        </w:rPr>
        <w:t>haul and update all operations</w:t>
      </w:r>
      <w:r w:rsidR="005D5E63">
        <w:rPr>
          <w:rFonts w:ascii="Times New Roman" w:eastAsia="Times New Roman" w:hAnsi="Times New Roman"/>
          <w:sz w:val="20"/>
        </w:rPr>
        <w:t xml:space="preserve"> to an </w:t>
      </w:r>
      <w:r>
        <w:rPr>
          <w:rFonts w:ascii="Times New Roman" w:eastAsia="Times New Roman" w:hAnsi="Times New Roman"/>
          <w:sz w:val="20"/>
        </w:rPr>
        <w:t>originate</w:t>
      </w:r>
      <w:r w:rsidR="005D5E63">
        <w:rPr>
          <w:rFonts w:ascii="Times New Roman" w:eastAsia="Times New Roman" w:hAnsi="Times New Roman"/>
          <w:sz w:val="20"/>
        </w:rPr>
        <w:t xml:space="preserve">d </w:t>
      </w:r>
      <w:r>
        <w:rPr>
          <w:rFonts w:ascii="Times New Roman" w:eastAsia="Times New Roman" w:hAnsi="Times New Roman"/>
          <w:sz w:val="20"/>
        </w:rPr>
        <w:t>web-based intranet manual</w:t>
      </w:r>
      <w:r w:rsidR="009F49BF">
        <w:rPr>
          <w:rFonts w:ascii="Times New Roman" w:eastAsia="Times New Roman" w:hAnsi="Times New Roman"/>
          <w:sz w:val="20"/>
        </w:rPr>
        <w:t>/help desk</w:t>
      </w:r>
      <w:r w:rsidR="005B1676">
        <w:rPr>
          <w:rFonts w:ascii="Times New Roman" w:eastAsia="Times New Roman" w:hAnsi="Times New Roman"/>
          <w:sz w:val="20"/>
        </w:rPr>
        <w:t xml:space="preserve"> and serve as a H</w:t>
      </w:r>
      <w:r w:rsidR="00AD3184">
        <w:rPr>
          <w:rFonts w:ascii="Times New Roman" w:eastAsia="Times New Roman" w:hAnsi="Times New Roman"/>
          <w:sz w:val="20"/>
        </w:rPr>
        <w:t>elpdesk</w:t>
      </w:r>
      <w:r w:rsidR="005B1676">
        <w:rPr>
          <w:rFonts w:ascii="Times New Roman" w:eastAsia="Times New Roman" w:hAnsi="Times New Roman"/>
          <w:sz w:val="20"/>
        </w:rPr>
        <w:t xml:space="preserve"> Coach Manager</w:t>
      </w:r>
      <w:r>
        <w:rPr>
          <w:rFonts w:ascii="Times New Roman" w:eastAsia="Times New Roman" w:hAnsi="Times New Roman"/>
          <w:sz w:val="20"/>
        </w:rPr>
        <w:t>.</w:t>
      </w:r>
    </w:p>
    <w:p w:rsidR="00764507" w:rsidRPr="00617AC1" w:rsidRDefault="00245FD4" w:rsidP="00764507">
      <w:pPr>
        <w:widowControl w:val="0"/>
        <w:spacing w:before="200"/>
        <w:rPr>
          <w:bCs/>
          <w:sz w:val="21"/>
        </w:rPr>
      </w:pPr>
      <w:r w:rsidRPr="00617AC1">
        <w:rPr>
          <w:bCs/>
          <w:sz w:val="21"/>
        </w:rPr>
        <w:t>BARKAN</w:t>
      </w:r>
      <w:r w:rsidR="00764507" w:rsidRPr="00617AC1">
        <w:rPr>
          <w:bCs/>
          <w:sz w:val="21"/>
        </w:rPr>
        <w:t xml:space="preserve"> MANAGEMENT COMPANY</w:t>
      </w:r>
      <w:r w:rsidR="00617AC1" w:rsidRPr="00617AC1">
        <w:rPr>
          <w:bCs/>
          <w:sz w:val="21"/>
        </w:rPr>
        <w:t xml:space="preserve"> – </w:t>
      </w:r>
      <w:r w:rsidR="00764507" w:rsidRPr="00617AC1">
        <w:rPr>
          <w:bCs/>
          <w:sz w:val="21"/>
        </w:rPr>
        <w:t>B</w:t>
      </w:r>
      <w:r w:rsidR="00617AC1" w:rsidRPr="00617AC1">
        <w:rPr>
          <w:bCs/>
          <w:sz w:val="21"/>
        </w:rPr>
        <w:t>OSTON, MA</w:t>
      </w:r>
    </w:p>
    <w:p w:rsidR="00764507" w:rsidRDefault="00764507" w:rsidP="00764507">
      <w:pPr>
        <w:tabs>
          <w:tab w:val="left" w:pos="360"/>
          <w:tab w:val="left" w:pos="720"/>
          <w:tab w:val="left" w:pos="1080"/>
        </w:tabs>
        <w:spacing w:before="40" w:after="40"/>
        <w:rPr>
          <w:b/>
          <w:sz w:val="21"/>
        </w:rPr>
      </w:pPr>
      <w:r>
        <w:rPr>
          <w:b/>
          <w:sz w:val="21"/>
        </w:rPr>
        <w:t>Controller</w:t>
      </w:r>
      <w:r w:rsidR="00617AC1">
        <w:rPr>
          <w:b/>
          <w:sz w:val="21"/>
        </w:rPr>
        <w:t>,</w:t>
      </w:r>
      <w:r w:rsidR="007E6EA3">
        <w:rPr>
          <w:b/>
          <w:sz w:val="21"/>
        </w:rPr>
        <w:t xml:space="preserve"> </w:t>
      </w:r>
      <w:r w:rsidR="006C6E4E" w:rsidRPr="006C6E4E">
        <w:rPr>
          <w:sz w:val="21"/>
        </w:rPr>
        <w:t>11/</w:t>
      </w:r>
      <w:r w:rsidR="00617AC1" w:rsidRPr="00617AC1">
        <w:rPr>
          <w:sz w:val="21"/>
        </w:rPr>
        <w:t xml:space="preserve">2007 to </w:t>
      </w:r>
      <w:r w:rsidR="006C6E4E">
        <w:rPr>
          <w:sz w:val="21"/>
        </w:rPr>
        <w:t>1/</w:t>
      </w:r>
      <w:r w:rsidR="00617AC1" w:rsidRPr="00617AC1">
        <w:rPr>
          <w:sz w:val="21"/>
        </w:rPr>
        <w:t>2010</w:t>
      </w:r>
    </w:p>
    <w:p w:rsidR="00764507" w:rsidRPr="000C1F62" w:rsidRDefault="00245FD4" w:rsidP="00764507">
      <w:pPr>
        <w:pStyle w:val="PlainText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Report</w:t>
      </w:r>
      <w:r w:rsidR="003242C1">
        <w:rPr>
          <w:rFonts w:ascii="Times New Roman" w:hAnsi="Times New Roman"/>
          <w:sz w:val="20"/>
        </w:rPr>
        <w:t>ing</w:t>
      </w:r>
      <w:r>
        <w:rPr>
          <w:rFonts w:ascii="Times New Roman" w:hAnsi="Times New Roman"/>
          <w:sz w:val="20"/>
        </w:rPr>
        <w:t xml:space="preserve"> to the CFO</w:t>
      </w:r>
      <w:r w:rsidR="003242C1">
        <w:rPr>
          <w:rFonts w:ascii="Times New Roman" w:hAnsi="Times New Roman"/>
          <w:sz w:val="20"/>
        </w:rPr>
        <w:t>,</w:t>
      </w:r>
      <w:r w:rsidR="00157EA7">
        <w:rPr>
          <w:rFonts w:ascii="Times New Roman" w:hAnsi="Times New Roman"/>
          <w:sz w:val="20"/>
        </w:rPr>
        <w:t xml:space="preserve"> </w:t>
      </w:r>
      <w:r w:rsidR="003242C1">
        <w:rPr>
          <w:rFonts w:ascii="Times New Roman" w:hAnsi="Times New Roman"/>
          <w:sz w:val="20"/>
        </w:rPr>
        <w:t>oversaw</w:t>
      </w:r>
      <w:r w:rsidR="00E35643">
        <w:rPr>
          <w:rFonts w:ascii="Times New Roman" w:hAnsi="Times New Roman"/>
          <w:sz w:val="20"/>
        </w:rPr>
        <w:t xml:space="preserve"> </w:t>
      </w:r>
      <w:r w:rsidR="003242C1">
        <w:rPr>
          <w:rFonts w:ascii="Times New Roman" w:hAnsi="Times New Roman"/>
          <w:sz w:val="20"/>
        </w:rPr>
        <w:t xml:space="preserve">20 </w:t>
      </w:r>
      <w:r w:rsidR="00142821">
        <w:rPr>
          <w:rFonts w:ascii="Times New Roman" w:hAnsi="Times New Roman"/>
          <w:sz w:val="20"/>
        </w:rPr>
        <w:t>a</w:t>
      </w:r>
      <w:r w:rsidR="003242C1">
        <w:rPr>
          <w:rFonts w:ascii="Times New Roman" w:hAnsi="Times New Roman"/>
          <w:sz w:val="20"/>
        </w:rPr>
        <w:t xml:space="preserve">ccounting, A/P, and A/R professionals and </w:t>
      </w:r>
      <w:r w:rsidR="007E6EA3">
        <w:rPr>
          <w:rFonts w:ascii="Times New Roman" w:hAnsi="Times New Roman"/>
          <w:sz w:val="20"/>
        </w:rPr>
        <w:t xml:space="preserve">all aspects of </w:t>
      </w:r>
      <w:r w:rsidR="003242C1">
        <w:rPr>
          <w:rFonts w:ascii="Times New Roman" w:hAnsi="Times New Roman"/>
          <w:sz w:val="20"/>
        </w:rPr>
        <w:t>c</w:t>
      </w:r>
      <w:r w:rsidR="00EF7B01">
        <w:rPr>
          <w:rFonts w:ascii="Times New Roman" w:hAnsi="Times New Roman"/>
          <w:sz w:val="20"/>
        </w:rPr>
        <w:t xml:space="preserve">lient </w:t>
      </w:r>
      <w:r w:rsidR="003242C1">
        <w:rPr>
          <w:rFonts w:ascii="Times New Roman" w:hAnsi="Times New Roman"/>
          <w:sz w:val="20"/>
        </w:rPr>
        <w:t>a</w:t>
      </w:r>
      <w:r w:rsidR="0054091C">
        <w:rPr>
          <w:rFonts w:ascii="Times New Roman" w:hAnsi="Times New Roman"/>
          <w:sz w:val="20"/>
        </w:rPr>
        <w:t>ccounting</w:t>
      </w:r>
      <w:r w:rsidR="00663B21">
        <w:rPr>
          <w:rFonts w:ascii="Times New Roman" w:hAnsi="Times New Roman"/>
          <w:sz w:val="20"/>
        </w:rPr>
        <w:t xml:space="preserve"> </w:t>
      </w:r>
      <w:r w:rsidR="003242C1">
        <w:rPr>
          <w:rFonts w:ascii="Times New Roman" w:hAnsi="Times New Roman"/>
          <w:sz w:val="20"/>
        </w:rPr>
        <w:t>s</w:t>
      </w:r>
      <w:r w:rsidR="00663B21">
        <w:rPr>
          <w:rFonts w:ascii="Times New Roman" w:hAnsi="Times New Roman"/>
          <w:sz w:val="20"/>
        </w:rPr>
        <w:t xml:space="preserve">ervices </w:t>
      </w:r>
      <w:r w:rsidR="00EB1982">
        <w:rPr>
          <w:rFonts w:ascii="Times New Roman" w:hAnsi="Times New Roman"/>
          <w:sz w:val="20"/>
        </w:rPr>
        <w:t>for</w:t>
      </w:r>
      <w:r w:rsidR="00663B21">
        <w:rPr>
          <w:rFonts w:ascii="Times New Roman" w:hAnsi="Times New Roman"/>
          <w:sz w:val="20"/>
        </w:rPr>
        <w:t xml:space="preserve"> a mixed portfolio of over </w:t>
      </w:r>
      <w:r w:rsidR="00327AEC">
        <w:rPr>
          <w:rFonts w:ascii="Times New Roman" w:hAnsi="Times New Roman"/>
          <w:sz w:val="20"/>
        </w:rPr>
        <w:t>200</w:t>
      </w:r>
      <w:r w:rsidR="00663B21">
        <w:rPr>
          <w:rFonts w:ascii="Times New Roman" w:hAnsi="Times New Roman"/>
          <w:sz w:val="20"/>
        </w:rPr>
        <w:t xml:space="preserve"> </w:t>
      </w:r>
      <w:r w:rsidR="00EF7B01">
        <w:rPr>
          <w:rFonts w:ascii="Times New Roman" w:hAnsi="Times New Roman"/>
          <w:sz w:val="20"/>
        </w:rPr>
        <w:t>HOA, Co-op, subsidized, and market residential real estate entities</w:t>
      </w:r>
      <w:r w:rsidR="00157EA7">
        <w:rPr>
          <w:rFonts w:ascii="Times New Roman" w:hAnsi="Times New Roman"/>
          <w:sz w:val="20"/>
        </w:rPr>
        <w:t xml:space="preserve"> in a large </w:t>
      </w:r>
      <w:r w:rsidR="00F3628B">
        <w:rPr>
          <w:rFonts w:ascii="Times New Roman" w:hAnsi="Times New Roman"/>
          <w:sz w:val="20"/>
        </w:rPr>
        <w:t>team</w:t>
      </w:r>
      <w:r w:rsidR="00663B21">
        <w:rPr>
          <w:rFonts w:ascii="Times New Roman" w:hAnsi="Times New Roman"/>
          <w:sz w:val="20"/>
        </w:rPr>
        <w:t xml:space="preserve"> environment. </w:t>
      </w:r>
      <w:r w:rsidR="00EF7B01">
        <w:rPr>
          <w:rFonts w:ascii="Times New Roman" w:hAnsi="Times New Roman"/>
          <w:sz w:val="20"/>
        </w:rPr>
        <w:t xml:space="preserve">Supervised </w:t>
      </w:r>
      <w:r w:rsidR="003242C1">
        <w:rPr>
          <w:rFonts w:ascii="Times New Roman" w:hAnsi="Times New Roman"/>
          <w:sz w:val="20"/>
        </w:rPr>
        <w:t>all</w:t>
      </w:r>
      <w:r w:rsidR="007E6EA3">
        <w:rPr>
          <w:rFonts w:ascii="Times New Roman" w:hAnsi="Times New Roman"/>
          <w:sz w:val="20"/>
        </w:rPr>
        <w:t xml:space="preserve"> </w:t>
      </w:r>
      <w:r w:rsidR="003242C1">
        <w:rPr>
          <w:rFonts w:ascii="Times New Roman" w:hAnsi="Times New Roman"/>
          <w:sz w:val="20"/>
        </w:rPr>
        <w:t>financial statement workflow production, review, and distribution</w:t>
      </w:r>
      <w:r w:rsidR="007E6EA3">
        <w:rPr>
          <w:rFonts w:ascii="Times New Roman" w:hAnsi="Times New Roman"/>
          <w:sz w:val="20"/>
        </w:rPr>
        <w:t xml:space="preserve">. </w:t>
      </w:r>
      <w:r w:rsidR="00F3628B">
        <w:rPr>
          <w:rFonts w:ascii="Times New Roman" w:hAnsi="Times New Roman"/>
          <w:sz w:val="20"/>
        </w:rPr>
        <w:t xml:space="preserve">Accomplished </w:t>
      </w:r>
      <w:r w:rsidR="00E35643">
        <w:rPr>
          <w:rFonts w:ascii="Times New Roman" w:hAnsi="Times New Roman"/>
          <w:sz w:val="20"/>
        </w:rPr>
        <w:t xml:space="preserve">scheduling and oversight of </w:t>
      </w:r>
      <w:r w:rsidR="003216D1">
        <w:rPr>
          <w:rFonts w:ascii="Times New Roman" w:hAnsi="Times New Roman"/>
          <w:sz w:val="20"/>
        </w:rPr>
        <w:t>annual audit</w:t>
      </w:r>
      <w:r w:rsidR="00E35643">
        <w:rPr>
          <w:rFonts w:ascii="Times New Roman" w:hAnsi="Times New Roman"/>
          <w:sz w:val="20"/>
        </w:rPr>
        <w:t>s</w:t>
      </w:r>
      <w:r w:rsidR="00F3628B">
        <w:rPr>
          <w:rFonts w:ascii="Times New Roman" w:hAnsi="Times New Roman"/>
          <w:sz w:val="20"/>
        </w:rPr>
        <w:t>,</w:t>
      </w:r>
      <w:r w:rsidR="00E35643">
        <w:rPr>
          <w:rFonts w:ascii="Times New Roman" w:hAnsi="Times New Roman"/>
          <w:sz w:val="20"/>
        </w:rPr>
        <w:t xml:space="preserve"> </w:t>
      </w:r>
      <w:r w:rsidR="00F3628B">
        <w:rPr>
          <w:rFonts w:ascii="Times New Roman" w:hAnsi="Times New Roman"/>
          <w:sz w:val="20"/>
        </w:rPr>
        <w:t xml:space="preserve">was in charge of the annual budget process and 1099 reporting </w:t>
      </w:r>
      <w:r w:rsidR="00E35643">
        <w:rPr>
          <w:rFonts w:ascii="Times New Roman" w:hAnsi="Times New Roman"/>
          <w:sz w:val="20"/>
        </w:rPr>
        <w:t>and</w:t>
      </w:r>
      <w:r w:rsidR="003216D1">
        <w:rPr>
          <w:rFonts w:ascii="Times New Roman" w:hAnsi="Times New Roman"/>
          <w:sz w:val="20"/>
        </w:rPr>
        <w:t xml:space="preserve"> </w:t>
      </w:r>
      <w:r w:rsidR="00157EA7">
        <w:rPr>
          <w:rFonts w:ascii="Times New Roman" w:hAnsi="Times New Roman"/>
          <w:sz w:val="20"/>
        </w:rPr>
        <w:t>was Administrator of</w:t>
      </w:r>
      <w:r w:rsidR="003216D1">
        <w:rPr>
          <w:rFonts w:ascii="Times New Roman" w:hAnsi="Times New Roman"/>
          <w:sz w:val="20"/>
        </w:rPr>
        <w:t xml:space="preserve"> </w:t>
      </w:r>
      <w:r w:rsidR="00201304">
        <w:rPr>
          <w:rFonts w:ascii="Times New Roman" w:hAnsi="Times New Roman"/>
          <w:sz w:val="20"/>
        </w:rPr>
        <w:t>A</w:t>
      </w:r>
      <w:r w:rsidR="00E35643">
        <w:rPr>
          <w:rFonts w:ascii="Times New Roman" w:hAnsi="Times New Roman"/>
          <w:sz w:val="20"/>
        </w:rPr>
        <w:t xml:space="preserve">ccounting </w:t>
      </w:r>
      <w:r w:rsidR="00201304">
        <w:rPr>
          <w:rFonts w:ascii="Times New Roman" w:hAnsi="Times New Roman"/>
          <w:sz w:val="20"/>
        </w:rPr>
        <w:t>S</w:t>
      </w:r>
      <w:r w:rsidR="00E35643">
        <w:rPr>
          <w:rFonts w:ascii="Times New Roman" w:hAnsi="Times New Roman"/>
          <w:sz w:val="20"/>
        </w:rPr>
        <w:t xml:space="preserve">ystems, </w:t>
      </w:r>
      <w:r w:rsidR="003216D1">
        <w:rPr>
          <w:rFonts w:ascii="Times New Roman" w:hAnsi="Times New Roman"/>
          <w:sz w:val="20"/>
        </w:rPr>
        <w:t>implementation</w:t>
      </w:r>
      <w:r w:rsidR="00E35643">
        <w:rPr>
          <w:rFonts w:ascii="Times New Roman" w:hAnsi="Times New Roman"/>
          <w:sz w:val="20"/>
        </w:rPr>
        <w:t>s</w:t>
      </w:r>
      <w:r w:rsidR="003216D1">
        <w:rPr>
          <w:rFonts w:ascii="Times New Roman" w:hAnsi="Times New Roman"/>
          <w:sz w:val="20"/>
        </w:rPr>
        <w:t xml:space="preserve"> </w:t>
      </w:r>
      <w:r w:rsidR="00E35643">
        <w:rPr>
          <w:rFonts w:ascii="Times New Roman" w:hAnsi="Times New Roman"/>
          <w:sz w:val="20"/>
        </w:rPr>
        <w:t>and integrations</w:t>
      </w:r>
      <w:r w:rsidR="00157EA7">
        <w:rPr>
          <w:rFonts w:ascii="Times New Roman" w:hAnsi="Times New Roman"/>
          <w:sz w:val="20"/>
        </w:rPr>
        <w:t xml:space="preserve">, and data </w:t>
      </w:r>
      <w:r w:rsidR="00F3628B">
        <w:rPr>
          <w:rFonts w:ascii="Times New Roman" w:hAnsi="Times New Roman"/>
          <w:sz w:val="20"/>
        </w:rPr>
        <w:t>backup/security</w:t>
      </w:r>
      <w:r w:rsidR="00663B21">
        <w:rPr>
          <w:rFonts w:ascii="Times New Roman" w:hAnsi="Times New Roman"/>
          <w:sz w:val="20"/>
        </w:rPr>
        <w:t>.</w:t>
      </w:r>
      <w:r w:rsidR="00AB7923">
        <w:rPr>
          <w:rFonts w:ascii="Times New Roman" w:hAnsi="Times New Roman"/>
          <w:sz w:val="20"/>
        </w:rPr>
        <w:t xml:space="preserve"> </w:t>
      </w:r>
      <w:r w:rsidR="005503AF">
        <w:rPr>
          <w:rFonts w:ascii="Times New Roman" w:hAnsi="Times New Roman"/>
          <w:sz w:val="20"/>
        </w:rPr>
        <w:t>I</w:t>
      </w:r>
      <w:r w:rsidR="0001515B">
        <w:rPr>
          <w:rFonts w:ascii="Times New Roman" w:hAnsi="Times New Roman"/>
          <w:sz w:val="20"/>
        </w:rPr>
        <w:t>mplement</w:t>
      </w:r>
      <w:r w:rsidR="005503AF">
        <w:rPr>
          <w:rFonts w:ascii="Times New Roman" w:hAnsi="Times New Roman"/>
          <w:sz w:val="20"/>
        </w:rPr>
        <w:t>ed technology and</w:t>
      </w:r>
      <w:r w:rsidR="0001515B">
        <w:rPr>
          <w:rFonts w:ascii="Times New Roman" w:hAnsi="Times New Roman"/>
          <w:sz w:val="20"/>
        </w:rPr>
        <w:t xml:space="preserve"> </w:t>
      </w:r>
      <w:r w:rsidR="005503AF">
        <w:rPr>
          <w:rFonts w:ascii="Times New Roman" w:hAnsi="Times New Roman"/>
          <w:sz w:val="20"/>
        </w:rPr>
        <w:t xml:space="preserve">revised </w:t>
      </w:r>
      <w:r w:rsidR="0001515B">
        <w:rPr>
          <w:rFonts w:ascii="Times New Roman" w:hAnsi="Times New Roman"/>
          <w:sz w:val="20"/>
        </w:rPr>
        <w:t>procedures to ensure efficiency</w:t>
      </w:r>
      <w:r w:rsidR="00AB7923">
        <w:rPr>
          <w:rFonts w:ascii="Times New Roman" w:hAnsi="Times New Roman"/>
          <w:sz w:val="20"/>
        </w:rPr>
        <w:t xml:space="preserve"> and quality control in a rapidly growing, evolving </w:t>
      </w:r>
      <w:r w:rsidR="005503AF">
        <w:rPr>
          <w:rFonts w:ascii="Times New Roman" w:hAnsi="Times New Roman"/>
          <w:sz w:val="20"/>
        </w:rPr>
        <w:t xml:space="preserve">fast-paced </w:t>
      </w:r>
      <w:r w:rsidR="00AB7923">
        <w:rPr>
          <w:rFonts w:ascii="Times New Roman" w:hAnsi="Times New Roman"/>
          <w:sz w:val="20"/>
        </w:rPr>
        <w:t>environment.</w:t>
      </w:r>
      <w:r w:rsidR="004D3362">
        <w:rPr>
          <w:rFonts w:ascii="Times New Roman" w:hAnsi="Times New Roman"/>
          <w:sz w:val="20"/>
        </w:rPr>
        <w:t xml:space="preserve"> </w:t>
      </w:r>
      <w:r w:rsidR="003242C1">
        <w:rPr>
          <w:rFonts w:ascii="Times New Roman" w:hAnsi="Times New Roman"/>
          <w:sz w:val="20"/>
        </w:rPr>
        <w:t>Was a</w:t>
      </w:r>
      <w:r w:rsidR="004D3362">
        <w:rPr>
          <w:rFonts w:ascii="Times New Roman" w:hAnsi="Times New Roman"/>
          <w:sz w:val="20"/>
        </w:rPr>
        <w:t xml:space="preserve">ccountable to monitor client investments, </w:t>
      </w:r>
      <w:r w:rsidR="003242C1">
        <w:rPr>
          <w:rFonts w:ascii="Times New Roman" w:hAnsi="Times New Roman"/>
          <w:sz w:val="20"/>
        </w:rPr>
        <w:t xml:space="preserve">capital reserves, </w:t>
      </w:r>
      <w:r w:rsidR="004D3362">
        <w:rPr>
          <w:rFonts w:ascii="Times New Roman" w:hAnsi="Times New Roman"/>
          <w:sz w:val="20"/>
        </w:rPr>
        <w:t xml:space="preserve">banking, and assist </w:t>
      </w:r>
      <w:r w:rsidR="00347D97">
        <w:rPr>
          <w:rFonts w:ascii="Times New Roman" w:hAnsi="Times New Roman"/>
          <w:sz w:val="20"/>
        </w:rPr>
        <w:t>s</w:t>
      </w:r>
      <w:r w:rsidR="004D3362">
        <w:rPr>
          <w:rFonts w:ascii="Times New Roman" w:hAnsi="Times New Roman"/>
          <w:sz w:val="20"/>
        </w:rPr>
        <w:t xml:space="preserve">enior </w:t>
      </w:r>
      <w:r w:rsidR="00347D97">
        <w:rPr>
          <w:rFonts w:ascii="Times New Roman" w:hAnsi="Times New Roman"/>
          <w:sz w:val="20"/>
        </w:rPr>
        <w:t>m</w:t>
      </w:r>
      <w:r w:rsidR="004D3362">
        <w:rPr>
          <w:rFonts w:ascii="Times New Roman" w:hAnsi="Times New Roman"/>
          <w:sz w:val="20"/>
        </w:rPr>
        <w:t xml:space="preserve">anagement with ad-hoc </w:t>
      </w:r>
      <w:r w:rsidR="00F3628B">
        <w:rPr>
          <w:rFonts w:ascii="Times New Roman" w:hAnsi="Times New Roman"/>
          <w:sz w:val="20"/>
        </w:rPr>
        <w:t>projects for wide-ranging client requests</w:t>
      </w:r>
      <w:r w:rsidR="004D3362">
        <w:rPr>
          <w:rFonts w:ascii="Times New Roman" w:hAnsi="Times New Roman"/>
          <w:sz w:val="20"/>
        </w:rPr>
        <w:t>.</w:t>
      </w:r>
    </w:p>
    <w:p w:rsidR="00764507" w:rsidRDefault="002B3316" w:rsidP="00731F6F">
      <w:pPr>
        <w:numPr>
          <w:ilvl w:val="0"/>
          <w:numId w:val="21"/>
        </w:numPr>
        <w:spacing w:before="80"/>
        <w:jc w:val="both"/>
        <w:rPr>
          <w:sz w:val="20"/>
        </w:rPr>
      </w:pPr>
      <w:r>
        <w:rPr>
          <w:sz w:val="20"/>
        </w:rPr>
        <w:t>S</w:t>
      </w:r>
      <w:r w:rsidR="00F972EE">
        <w:rPr>
          <w:sz w:val="20"/>
        </w:rPr>
        <w:t>et up</w:t>
      </w:r>
      <w:r w:rsidR="00EF43A9">
        <w:rPr>
          <w:sz w:val="20"/>
        </w:rPr>
        <w:t xml:space="preserve">, managed, and </w:t>
      </w:r>
      <w:r w:rsidR="00F972EE">
        <w:rPr>
          <w:sz w:val="20"/>
        </w:rPr>
        <w:t xml:space="preserve">closed out </w:t>
      </w:r>
      <w:r>
        <w:rPr>
          <w:sz w:val="20"/>
        </w:rPr>
        <w:t xml:space="preserve">intricate </w:t>
      </w:r>
      <w:r w:rsidR="00F972EE">
        <w:rPr>
          <w:sz w:val="20"/>
        </w:rPr>
        <w:t xml:space="preserve">accounting services </w:t>
      </w:r>
      <w:r w:rsidR="00FA3678">
        <w:rPr>
          <w:sz w:val="20"/>
        </w:rPr>
        <w:t xml:space="preserve">contract </w:t>
      </w:r>
      <w:r w:rsidR="00F972EE">
        <w:rPr>
          <w:sz w:val="20"/>
        </w:rPr>
        <w:t>for Harbor Towers’ $</w:t>
      </w:r>
      <w:r w:rsidR="00016614">
        <w:rPr>
          <w:sz w:val="20"/>
        </w:rPr>
        <w:t>81</w:t>
      </w:r>
      <w:r w:rsidR="00F972EE">
        <w:rPr>
          <w:sz w:val="20"/>
        </w:rPr>
        <w:t xml:space="preserve"> million </w:t>
      </w:r>
      <w:r w:rsidR="00FA3678">
        <w:rPr>
          <w:sz w:val="20"/>
        </w:rPr>
        <w:t xml:space="preserve">HVAC </w:t>
      </w:r>
      <w:r w:rsidR="00016614">
        <w:rPr>
          <w:sz w:val="20"/>
        </w:rPr>
        <w:t>rehabilitation</w:t>
      </w:r>
      <w:r w:rsidR="00F972EE">
        <w:rPr>
          <w:sz w:val="20"/>
        </w:rPr>
        <w:t>;</w:t>
      </w:r>
      <w:r w:rsidR="00EF43A9">
        <w:rPr>
          <w:sz w:val="20"/>
        </w:rPr>
        <w:t xml:space="preserve"> the largest </w:t>
      </w:r>
      <w:r w:rsidR="00F972EE">
        <w:rPr>
          <w:sz w:val="20"/>
        </w:rPr>
        <w:t xml:space="preserve">and most complex </w:t>
      </w:r>
      <w:r w:rsidR="00EF43A9">
        <w:rPr>
          <w:sz w:val="20"/>
        </w:rPr>
        <w:t>capital improvement project in company history</w:t>
      </w:r>
      <w:r>
        <w:rPr>
          <w:sz w:val="20"/>
        </w:rPr>
        <w:t>. Reconciled t</w:t>
      </w:r>
      <w:r w:rsidR="00FB7BA2">
        <w:rPr>
          <w:sz w:val="20"/>
        </w:rPr>
        <w:t>he project cost to within 0.02%</w:t>
      </w:r>
      <w:r>
        <w:rPr>
          <w:sz w:val="20"/>
        </w:rPr>
        <w:t>.</w:t>
      </w:r>
    </w:p>
    <w:p w:rsidR="00731F6F" w:rsidRDefault="00731F6F" w:rsidP="00731F6F">
      <w:pPr>
        <w:numPr>
          <w:ilvl w:val="0"/>
          <w:numId w:val="21"/>
        </w:numPr>
        <w:jc w:val="both"/>
        <w:rPr>
          <w:sz w:val="20"/>
        </w:rPr>
      </w:pPr>
      <w:r>
        <w:rPr>
          <w:sz w:val="20"/>
        </w:rPr>
        <w:t>Implemented comprehensive tracking methods and schedules for management to instantly monitor status, assess needs, and shift resources to</w:t>
      </w:r>
      <w:r w:rsidR="0052103E">
        <w:rPr>
          <w:sz w:val="20"/>
        </w:rPr>
        <w:t xml:space="preserve"> ensure all critical payments, </w:t>
      </w:r>
      <w:r w:rsidR="00FA3678">
        <w:rPr>
          <w:sz w:val="20"/>
        </w:rPr>
        <w:t xml:space="preserve">contract </w:t>
      </w:r>
      <w:r>
        <w:rPr>
          <w:sz w:val="20"/>
        </w:rPr>
        <w:t>renewals, audit, and client deadlines accomplished.</w:t>
      </w:r>
    </w:p>
    <w:p w:rsidR="00731F6F" w:rsidRDefault="00D204A2" w:rsidP="002B3316">
      <w:pPr>
        <w:numPr>
          <w:ilvl w:val="0"/>
          <w:numId w:val="21"/>
        </w:numPr>
        <w:jc w:val="both"/>
        <w:rPr>
          <w:sz w:val="20"/>
        </w:rPr>
      </w:pPr>
      <w:r>
        <w:rPr>
          <w:sz w:val="20"/>
        </w:rPr>
        <w:t xml:space="preserve">Assisted </w:t>
      </w:r>
      <w:r w:rsidR="00FA3678">
        <w:rPr>
          <w:sz w:val="20"/>
        </w:rPr>
        <w:t xml:space="preserve">CFO </w:t>
      </w:r>
      <w:r>
        <w:rPr>
          <w:sz w:val="20"/>
        </w:rPr>
        <w:t xml:space="preserve">in implementation of Fortis </w:t>
      </w:r>
      <w:r w:rsidR="00FA3678">
        <w:rPr>
          <w:sz w:val="20"/>
        </w:rPr>
        <w:t xml:space="preserve">integrated paperless </w:t>
      </w:r>
      <w:r>
        <w:rPr>
          <w:sz w:val="20"/>
        </w:rPr>
        <w:t xml:space="preserve">A/P system which </w:t>
      </w:r>
      <w:r w:rsidR="00FA3678">
        <w:rPr>
          <w:sz w:val="20"/>
        </w:rPr>
        <w:t xml:space="preserve">saved the cost of </w:t>
      </w:r>
      <w:r>
        <w:rPr>
          <w:sz w:val="20"/>
        </w:rPr>
        <w:t xml:space="preserve">3 </w:t>
      </w:r>
      <w:r w:rsidR="00FA3678">
        <w:rPr>
          <w:sz w:val="20"/>
        </w:rPr>
        <w:t>full-time</w:t>
      </w:r>
      <w:r>
        <w:rPr>
          <w:sz w:val="20"/>
        </w:rPr>
        <w:t xml:space="preserve"> A/P staff.</w:t>
      </w:r>
    </w:p>
    <w:p w:rsidR="003C190E" w:rsidRPr="00617AC1" w:rsidRDefault="003C190E" w:rsidP="00F40600">
      <w:pPr>
        <w:widowControl w:val="0"/>
        <w:spacing w:before="200"/>
        <w:rPr>
          <w:bCs/>
          <w:sz w:val="21"/>
        </w:rPr>
      </w:pPr>
      <w:r w:rsidRPr="00617AC1">
        <w:rPr>
          <w:bCs/>
          <w:sz w:val="21"/>
        </w:rPr>
        <w:t>WELD MANAGEMENT COMPANY</w:t>
      </w:r>
      <w:r w:rsidR="00617AC1" w:rsidRPr="00617AC1">
        <w:rPr>
          <w:bCs/>
          <w:sz w:val="21"/>
        </w:rPr>
        <w:t xml:space="preserve"> – BOSTON</w:t>
      </w:r>
      <w:r w:rsidR="00617AC1">
        <w:rPr>
          <w:bCs/>
          <w:sz w:val="21"/>
        </w:rPr>
        <w:t>, MA</w:t>
      </w:r>
      <w:r w:rsidR="00617AC1">
        <w:rPr>
          <w:bCs/>
          <w:sz w:val="21"/>
        </w:rPr>
        <w:tab/>
      </w:r>
      <w:r w:rsidR="00724E3E" w:rsidRPr="00617AC1">
        <w:rPr>
          <w:bCs/>
          <w:i/>
          <w:sz w:val="18"/>
        </w:rPr>
        <w:t xml:space="preserve">(Laid-off due to outsourced management of </w:t>
      </w:r>
      <w:r w:rsidR="00EA6FB8">
        <w:rPr>
          <w:bCs/>
          <w:i/>
          <w:sz w:val="18"/>
        </w:rPr>
        <w:t xml:space="preserve">owner’s real estate </w:t>
      </w:r>
      <w:r w:rsidR="00724E3E" w:rsidRPr="00617AC1">
        <w:rPr>
          <w:bCs/>
          <w:i/>
          <w:sz w:val="18"/>
        </w:rPr>
        <w:t>assets)</w:t>
      </w:r>
    </w:p>
    <w:p w:rsidR="00617AC1" w:rsidRDefault="00FA74FE" w:rsidP="00617AC1">
      <w:pPr>
        <w:tabs>
          <w:tab w:val="left" w:pos="360"/>
          <w:tab w:val="left" w:pos="720"/>
          <w:tab w:val="left" w:pos="1080"/>
        </w:tabs>
        <w:spacing w:before="40" w:after="40"/>
        <w:rPr>
          <w:sz w:val="21"/>
        </w:rPr>
      </w:pPr>
      <w:r>
        <w:rPr>
          <w:b/>
          <w:sz w:val="21"/>
        </w:rPr>
        <w:t>Chief Financial Officer</w:t>
      </w:r>
      <w:r w:rsidR="00617AC1">
        <w:rPr>
          <w:b/>
          <w:sz w:val="21"/>
        </w:rPr>
        <w:t xml:space="preserve">, </w:t>
      </w:r>
      <w:r w:rsidR="006C6E4E" w:rsidRPr="006C6E4E">
        <w:rPr>
          <w:sz w:val="21"/>
        </w:rPr>
        <w:t>8/</w:t>
      </w:r>
      <w:r w:rsidR="00617AC1" w:rsidRPr="00617AC1">
        <w:rPr>
          <w:sz w:val="21"/>
        </w:rPr>
        <w:t>200</w:t>
      </w:r>
      <w:r w:rsidR="00617AC1">
        <w:rPr>
          <w:sz w:val="21"/>
        </w:rPr>
        <w:t xml:space="preserve">5 to </w:t>
      </w:r>
      <w:r w:rsidR="006C6E4E">
        <w:rPr>
          <w:sz w:val="21"/>
        </w:rPr>
        <w:t>11/</w:t>
      </w:r>
      <w:r w:rsidR="00617AC1">
        <w:rPr>
          <w:sz w:val="21"/>
        </w:rPr>
        <w:t>2007</w:t>
      </w:r>
      <w:r w:rsidR="000D4A73">
        <w:rPr>
          <w:sz w:val="21"/>
        </w:rPr>
        <w:tab/>
      </w:r>
      <w:r w:rsidR="000D4A73">
        <w:rPr>
          <w:sz w:val="21"/>
        </w:rPr>
        <w:tab/>
      </w:r>
      <w:r w:rsidR="00617AC1">
        <w:rPr>
          <w:b/>
          <w:sz w:val="21"/>
        </w:rPr>
        <w:t xml:space="preserve">Controller, </w:t>
      </w:r>
      <w:r w:rsidR="006C6E4E" w:rsidRPr="006C6E4E">
        <w:rPr>
          <w:sz w:val="21"/>
        </w:rPr>
        <w:t>8/</w:t>
      </w:r>
      <w:r w:rsidR="00617AC1" w:rsidRPr="00617AC1">
        <w:rPr>
          <w:sz w:val="21"/>
        </w:rPr>
        <w:t>200</w:t>
      </w:r>
      <w:r w:rsidR="00617AC1">
        <w:rPr>
          <w:sz w:val="21"/>
        </w:rPr>
        <w:t>4</w:t>
      </w:r>
      <w:r w:rsidR="00617AC1" w:rsidRPr="00617AC1">
        <w:rPr>
          <w:sz w:val="21"/>
        </w:rPr>
        <w:t xml:space="preserve"> to </w:t>
      </w:r>
      <w:r w:rsidR="006C6E4E">
        <w:rPr>
          <w:sz w:val="21"/>
        </w:rPr>
        <w:t>7/</w:t>
      </w:r>
      <w:r w:rsidR="00617AC1" w:rsidRPr="00617AC1">
        <w:rPr>
          <w:sz w:val="21"/>
        </w:rPr>
        <w:t>200</w:t>
      </w:r>
      <w:r w:rsidR="00617AC1">
        <w:rPr>
          <w:sz w:val="21"/>
        </w:rPr>
        <w:t>5</w:t>
      </w:r>
    </w:p>
    <w:p w:rsidR="0036753C" w:rsidRPr="000C1F62" w:rsidRDefault="008E07CF" w:rsidP="0036753C">
      <w:pPr>
        <w:pStyle w:val="PlainText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Reporting directly to the </w:t>
      </w:r>
      <w:r w:rsidR="00CC0692">
        <w:rPr>
          <w:rFonts w:ascii="Times New Roman" w:hAnsi="Times New Roman"/>
          <w:sz w:val="20"/>
        </w:rPr>
        <w:t>President</w:t>
      </w:r>
      <w:r>
        <w:rPr>
          <w:rFonts w:ascii="Times New Roman" w:hAnsi="Times New Roman"/>
          <w:sz w:val="20"/>
        </w:rPr>
        <w:t xml:space="preserve">, </w:t>
      </w:r>
      <w:r w:rsidR="0023541C">
        <w:rPr>
          <w:rFonts w:ascii="Times New Roman" w:hAnsi="Times New Roman"/>
          <w:sz w:val="20"/>
        </w:rPr>
        <w:t>controlled</w:t>
      </w:r>
      <w:r w:rsidR="0036753C">
        <w:rPr>
          <w:rFonts w:ascii="Times New Roman" w:hAnsi="Times New Roman"/>
          <w:sz w:val="20"/>
        </w:rPr>
        <w:t xml:space="preserve"> all </w:t>
      </w:r>
      <w:r w:rsidR="00452638">
        <w:rPr>
          <w:rFonts w:ascii="Times New Roman" w:hAnsi="Times New Roman"/>
          <w:sz w:val="20"/>
        </w:rPr>
        <w:t xml:space="preserve">financial and accounting </w:t>
      </w:r>
      <w:r w:rsidR="0023541C">
        <w:rPr>
          <w:rFonts w:ascii="Times New Roman" w:hAnsi="Times New Roman"/>
          <w:sz w:val="20"/>
        </w:rPr>
        <w:t>operations,</w:t>
      </w:r>
      <w:r w:rsidR="0036753C">
        <w:rPr>
          <w:rFonts w:ascii="Times New Roman" w:hAnsi="Times New Roman"/>
          <w:sz w:val="20"/>
        </w:rPr>
        <w:t xml:space="preserve"> financial reporting, analysis, and </w:t>
      </w:r>
      <w:r w:rsidR="005547CC">
        <w:rPr>
          <w:rFonts w:ascii="Times New Roman" w:hAnsi="Times New Roman"/>
          <w:sz w:val="20"/>
        </w:rPr>
        <w:t>cash</w:t>
      </w:r>
      <w:r w:rsidR="0036753C">
        <w:rPr>
          <w:rFonts w:ascii="Times New Roman" w:hAnsi="Times New Roman"/>
          <w:sz w:val="20"/>
        </w:rPr>
        <w:t xml:space="preserve"> operations </w:t>
      </w:r>
      <w:r w:rsidR="0023541C">
        <w:rPr>
          <w:rFonts w:ascii="Times New Roman" w:hAnsi="Times New Roman"/>
          <w:sz w:val="20"/>
        </w:rPr>
        <w:t>for</w:t>
      </w:r>
      <w:r w:rsidR="0036753C">
        <w:rPr>
          <w:rFonts w:ascii="Times New Roman" w:hAnsi="Times New Roman"/>
          <w:sz w:val="20"/>
        </w:rPr>
        <w:t xml:space="preserve"> </w:t>
      </w:r>
      <w:r w:rsidR="00327AEC">
        <w:rPr>
          <w:rFonts w:ascii="Times New Roman" w:hAnsi="Times New Roman"/>
          <w:sz w:val="20"/>
        </w:rPr>
        <w:t xml:space="preserve">three </w:t>
      </w:r>
      <w:r w:rsidR="00142821">
        <w:rPr>
          <w:rFonts w:ascii="Times New Roman" w:hAnsi="Times New Roman"/>
          <w:sz w:val="20"/>
        </w:rPr>
        <w:t>c</w:t>
      </w:r>
      <w:r w:rsidR="0023541C">
        <w:rPr>
          <w:rFonts w:ascii="Times New Roman" w:hAnsi="Times New Roman"/>
          <w:sz w:val="20"/>
        </w:rPr>
        <w:t xml:space="preserve">orporate entities and </w:t>
      </w:r>
      <w:r w:rsidR="008D796C">
        <w:rPr>
          <w:rFonts w:ascii="Times New Roman" w:hAnsi="Times New Roman"/>
          <w:sz w:val="20"/>
        </w:rPr>
        <w:t>sixteen</w:t>
      </w:r>
      <w:r w:rsidR="00F83BA6">
        <w:rPr>
          <w:rFonts w:ascii="Times New Roman" w:hAnsi="Times New Roman"/>
          <w:sz w:val="20"/>
        </w:rPr>
        <w:t xml:space="preserve"> </w:t>
      </w:r>
      <w:r w:rsidR="00B473DE">
        <w:rPr>
          <w:rFonts w:ascii="Times New Roman" w:hAnsi="Times New Roman"/>
          <w:sz w:val="20"/>
        </w:rPr>
        <w:t xml:space="preserve">owned and contractual real estate entities including </w:t>
      </w:r>
      <w:r w:rsidR="00F83BA6">
        <w:rPr>
          <w:rFonts w:ascii="Times New Roman" w:hAnsi="Times New Roman"/>
          <w:sz w:val="20"/>
        </w:rPr>
        <w:t>subsidized</w:t>
      </w:r>
      <w:r w:rsidR="00B473DE">
        <w:rPr>
          <w:rFonts w:ascii="Times New Roman" w:hAnsi="Times New Roman"/>
          <w:sz w:val="20"/>
        </w:rPr>
        <w:t>,</w:t>
      </w:r>
      <w:r w:rsidR="00F83BA6">
        <w:rPr>
          <w:rFonts w:ascii="Times New Roman" w:hAnsi="Times New Roman"/>
          <w:sz w:val="20"/>
        </w:rPr>
        <w:t xml:space="preserve"> </w:t>
      </w:r>
      <w:r w:rsidR="00B473DE">
        <w:rPr>
          <w:rFonts w:ascii="Times New Roman" w:hAnsi="Times New Roman"/>
          <w:sz w:val="20"/>
        </w:rPr>
        <w:t xml:space="preserve">market </w:t>
      </w:r>
      <w:r w:rsidR="0036753C">
        <w:rPr>
          <w:rFonts w:ascii="Times New Roman" w:hAnsi="Times New Roman"/>
          <w:sz w:val="20"/>
        </w:rPr>
        <w:t xml:space="preserve">residential, commercial, retail, industrial, developmental, </w:t>
      </w:r>
      <w:r w:rsidR="0023541C">
        <w:rPr>
          <w:rFonts w:ascii="Times New Roman" w:hAnsi="Times New Roman"/>
          <w:sz w:val="20"/>
        </w:rPr>
        <w:t xml:space="preserve">and </w:t>
      </w:r>
      <w:r w:rsidR="00BE1684">
        <w:rPr>
          <w:rFonts w:ascii="Times New Roman" w:hAnsi="Times New Roman"/>
          <w:sz w:val="20"/>
        </w:rPr>
        <w:t>mixed use</w:t>
      </w:r>
      <w:r w:rsidR="00B473DE">
        <w:rPr>
          <w:rFonts w:ascii="Times New Roman" w:hAnsi="Times New Roman"/>
          <w:sz w:val="20"/>
        </w:rPr>
        <w:t xml:space="preserve">.  </w:t>
      </w:r>
      <w:r w:rsidR="0023541C">
        <w:rPr>
          <w:rFonts w:ascii="Times New Roman" w:hAnsi="Times New Roman"/>
          <w:sz w:val="20"/>
        </w:rPr>
        <w:t>O</w:t>
      </w:r>
      <w:r w:rsidR="0036753C">
        <w:rPr>
          <w:rFonts w:ascii="Times New Roman" w:hAnsi="Times New Roman"/>
          <w:sz w:val="20"/>
        </w:rPr>
        <w:t>vers</w:t>
      </w:r>
      <w:r w:rsidR="00452638">
        <w:rPr>
          <w:rFonts w:ascii="Times New Roman" w:hAnsi="Times New Roman"/>
          <w:sz w:val="20"/>
        </w:rPr>
        <w:t>aw</w:t>
      </w:r>
      <w:r w:rsidR="0036753C">
        <w:rPr>
          <w:rFonts w:ascii="Times New Roman" w:hAnsi="Times New Roman"/>
          <w:sz w:val="20"/>
        </w:rPr>
        <w:t xml:space="preserve"> work performed by </w:t>
      </w:r>
      <w:r w:rsidR="00BE1684">
        <w:rPr>
          <w:rFonts w:ascii="Times New Roman" w:hAnsi="Times New Roman"/>
          <w:sz w:val="20"/>
        </w:rPr>
        <w:t>four</w:t>
      </w:r>
      <w:r w:rsidR="00765049">
        <w:rPr>
          <w:rFonts w:ascii="Times New Roman" w:hAnsi="Times New Roman"/>
          <w:sz w:val="20"/>
        </w:rPr>
        <w:t xml:space="preserve"> </w:t>
      </w:r>
      <w:r w:rsidR="00452638">
        <w:rPr>
          <w:rFonts w:ascii="Times New Roman" w:hAnsi="Times New Roman"/>
          <w:sz w:val="20"/>
        </w:rPr>
        <w:t>corporate</w:t>
      </w:r>
      <w:r w:rsidR="0036753C">
        <w:rPr>
          <w:rFonts w:ascii="Times New Roman" w:hAnsi="Times New Roman"/>
          <w:sz w:val="20"/>
        </w:rPr>
        <w:t xml:space="preserve"> and </w:t>
      </w:r>
      <w:r w:rsidR="00765049">
        <w:rPr>
          <w:rFonts w:ascii="Times New Roman" w:hAnsi="Times New Roman"/>
          <w:sz w:val="20"/>
        </w:rPr>
        <w:t>offsite</w:t>
      </w:r>
      <w:r w:rsidR="0036753C">
        <w:rPr>
          <w:rFonts w:ascii="Times New Roman" w:hAnsi="Times New Roman"/>
          <w:sz w:val="20"/>
        </w:rPr>
        <w:t xml:space="preserve"> A/</w:t>
      </w:r>
      <w:r w:rsidR="0013125A">
        <w:rPr>
          <w:rFonts w:ascii="Times New Roman" w:hAnsi="Times New Roman"/>
          <w:sz w:val="20"/>
        </w:rPr>
        <w:t>P</w:t>
      </w:r>
      <w:r w:rsidR="00452638">
        <w:rPr>
          <w:rFonts w:ascii="Times New Roman" w:hAnsi="Times New Roman"/>
          <w:sz w:val="20"/>
        </w:rPr>
        <w:t xml:space="preserve">, </w:t>
      </w:r>
      <w:r w:rsidR="0036753C">
        <w:rPr>
          <w:rFonts w:ascii="Times New Roman" w:hAnsi="Times New Roman"/>
          <w:sz w:val="20"/>
        </w:rPr>
        <w:t>A/</w:t>
      </w:r>
      <w:r w:rsidR="0013125A">
        <w:rPr>
          <w:rFonts w:ascii="Times New Roman" w:hAnsi="Times New Roman"/>
          <w:sz w:val="20"/>
        </w:rPr>
        <w:t>R</w:t>
      </w:r>
      <w:r w:rsidR="00452638">
        <w:rPr>
          <w:rFonts w:ascii="Times New Roman" w:hAnsi="Times New Roman"/>
          <w:sz w:val="20"/>
        </w:rPr>
        <w:t>, and</w:t>
      </w:r>
      <w:r w:rsidR="0036753C">
        <w:rPr>
          <w:rFonts w:ascii="Times New Roman" w:hAnsi="Times New Roman"/>
          <w:sz w:val="20"/>
        </w:rPr>
        <w:t xml:space="preserve"> staff</w:t>
      </w:r>
      <w:r w:rsidR="0013125A">
        <w:rPr>
          <w:rFonts w:ascii="Times New Roman" w:hAnsi="Times New Roman"/>
          <w:sz w:val="20"/>
        </w:rPr>
        <w:t xml:space="preserve"> </w:t>
      </w:r>
      <w:r w:rsidR="00452638">
        <w:rPr>
          <w:rFonts w:ascii="Times New Roman" w:hAnsi="Times New Roman"/>
          <w:sz w:val="20"/>
        </w:rPr>
        <w:t xml:space="preserve">accountant </w:t>
      </w:r>
      <w:r w:rsidR="0013125A">
        <w:rPr>
          <w:rFonts w:ascii="Times New Roman" w:hAnsi="Times New Roman"/>
          <w:sz w:val="20"/>
        </w:rPr>
        <w:t>bookkeeping</w:t>
      </w:r>
      <w:r w:rsidR="0036753C">
        <w:rPr>
          <w:rFonts w:ascii="Times New Roman" w:hAnsi="Times New Roman"/>
          <w:sz w:val="20"/>
        </w:rPr>
        <w:t>. Evaluate</w:t>
      </w:r>
      <w:r w:rsidR="0023541C">
        <w:rPr>
          <w:rFonts w:ascii="Times New Roman" w:hAnsi="Times New Roman"/>
          <w:sz w:val="20"/>
        </w:rPr>
        <w:t>d</w:t>
      </w:r>
      <w:r w:rsidR="0036753C">
        <w:rPr>
          <w:rFonts w:ascii="Times New Roman" w:hAnsi="Times New Roman"/>
          <w:sz w:val="20"/>
        </w:rPr>
        <w:t>, implement</w:t>
      </w:r>
      <w:r w:rsidR="0023541C">
        <w:rPr>
          <w:rFonts w:ascii="Times New Roman" w:hAnsi="Times New Roman"/>
          <w:sz w:val="20"/>
        </w:rPr>
        <w:t>ed</w:t>
      </w:r>
      <w:r w:rsidR="0036753C">
        <w:rPr>
          <w:rFonts w:ascii="Times New Roman" w:hAnsi="Times New Roman"/>
          <w:sz w:val="20"/>
        </w:rPr>
        <w:t>, and maintain</w:t>
      </w:r>
      <w:r w:rsidR="0023541C">
        <w:rPr>
          <w:rFonts w:ascii="Times New Roman" w:hAnsi="Times New Roman"/>
          <w:sz w:val="20"/>
        </w:rPr>
        <w:t>ed</w:t>
      </w:r>
      <w:r w:rsidR="0036753C">
        <w:rPr>
          <w:rFonts w:ascii="Times New Roman" w:hAnsi="Times New Roman"/>
          <w:sz w:val="20"/>
        </w:rPr>
        <w:t xml:space="preserve"> </w:t>
      </w:r>
      <w:r w:rsidR="0023541C">
        <w:rPr>
          <w:rFonts w:ascii="Times New Roman" w:hAnsi="Times New Roman"/>
          <w:sz w:val="20"/>
        </w:rPr>
        <w:t xml:space="preserve">systems, </w:t>
      </w:r>
      <w:r w:rsidR="0036753C">
        <w:rPr>
          <w:rFonts w:ascii="Times New Roman" w:hAnsi="Times New Roman"/>
          <w:sz w:val="20"/>
        </w:rPr>
        <w:t xml:space="preserve">internal controls, processes, </w:t>
      </w:r>
      <w:r w:rsidR="00510CC3">
        <w:rPr>
          <w:rFonts w:ascii="Times New Roman" w:hAnsi="Times New Roman"/>
          <w:sz w:val="20"/>
        </w:rPr>
        <w:t>and</w:t>
      </w:r>
      <w:r w:rsidR="0023541C">
        <w:rPr>
          <w:rFonts w:ascii="Times New Roman" w:hAnsi="Times New Roman"/>
          <w:sz w:val="20"/>
        </w:rPr>
        <w:t xml:space="preserve"> accounting standards</w:t>
      </w:r>
      <w:r w:rsidR="003525B1">
        <w:rPr>
          <w:rFonts w:ascii="Times New Roman" w:hAnsi="Times New Roman"/>
          <w:sz w:val="20"/>
        </w:rPr>
        <w:t xml:space="preserve"> and practices</w:t>
      </w:r>
      <w:r w:rsidR="0023541C">
        <w:rPr>
          <w:rFonts w:ascii="Times New Roman" w:hAnsi="Times New Roman"/>
          <w:sz w:val="20"/>
        </w:rPr>
        <w:t xml:space="preserve">.  </w:t>
      </w:r>
      <w:r w:rsidR="0036753C">
        <w:rPr>
          <w:rFonts w:ascii="Times New Roman" w:hAnsi="Times New Roman"/>
          <w:sz w:val="20"/>
        </w:rPr>
        <w:t>Complete</w:t>
      </w:r>
      <w:r w:rsidR="00765049">
        <w:rPr>
          <w:rFonts w:ascii="Times New Roman" w:hAnsi="Times New Roman"/>
          <w:sz w:val="20"/>
        </w:rPr>
        <w:t>d</w:t>
      </w:r>
      <w:r w:rsidR="0036753C">
        <w:rPr>
          <w:rFonts w:ascii="Times New Roman" w:hAnsi="Times New Roman"/>
          <w:sz w:val="20"/>
        </w:rPr>
        <w:t xml:space="preserve"> all </w:t>
      </w:r>
      <w:r w:rsidR="002100FD">
        <w:rPr>
          <w:rFonts w:ascii="Times New Roman" w:hAnsi="Times New Roman"/>
          <w:sz w:val="20"/>
        </w:rPr>
        <w:t xml:space="preserve">accumulation and </w:t>
      </w:r>
      <w:r w:rsidR="0036753C">
        <w:rPr>
          <w:rFonts w:ascii="Times New Roman" w:hAnsi="Times New Roman"/>
          <w:sz w:val="20"/>
        </w:rPr>
        <w:t>integration</w:t>
      </w:r>
      <w:r w:rsidR="002100FD">
        <w:rPr>
          <w:rFonts w:ascii="Times New Roman" w:hAnsi="Times New Roman"/>
          <w:sz w:val="20"/>
        </w:rPr>
        <w:t xml:space="preserve"> </w:t>
      </w:r>
      <w:r w:rsidR="0036753C">
        <w:rPr>
          <w:rFonts w:ascii="Times New Roman" w:hAnsi="Times New Roman"/>
          <w:sz w:val="20"/>
        </w:rPr>
        <w:t xml:space="preserve">of financial data necessary for </w:t>
      </w:r>
      <w:r w:rsidR="002100FD">
        <w:rPr>
          <w:rFonts w:ascii="Times New Roman" w:hAnsi="Times New Roman"/>
          <w:sz w:val="20"/>
        </w:rPr>
        <w:t xml:space="preserve">precise </w:t>
      </w:r>
      <w:r w:rsidR="0036753C">
        <w:rPr>
          <w:rFonts w:ascii="Times New Roman" w:hAnsi="Times New Roman"/>
          <w:sz w:val="20"/>
        </w:rPr>
        <w:t>accounting of individual an</w:t>
      </w:r>
      <w:r w:rsidR="002100FD">
        <w:rPr>
          <w:rFonts w:ascii="Times New Roman" w:hAnsi="Times New Roman"/>
          <w:sz w:val="20"/>
        </w:rPr>
        <w:t xml:space="preserve">d consolidated business results. Delivered </w:t>
      </w:r>
      <w:r w:rsidR="0036753C">
        <w:rPr>
          <w:rFonts w:ascii="Times New Roman" w:hAnsi="Times New Roman"/>
          <w:sz w:val="20"/>
        </w:rPr>
        <w:t xml:space="preserve">all budgets, pro </w:t>
      </w:r>
      <w:proofErr w:type="spellStart"/>
      <w:r w:rsidR="0036753C">
        <w:rPr>
          <w:rFonts w:ascii="Times New Roman" w:hAnsi="Times New Roman"/>
          <w:sz w:val="20"/>
        </w:rPr>
        <w:t>formas</w:t>
      </w:r>
      <w:proofErr w:type="spellEnd"/>
      <w:r w:rsidR="0036753C">
        <w:rPr>
          <w:rFonts w:ascii="Times New Roman" w:hAnsi="Times New Roman"/>
          <w:sz w:val="20"/>
        </w:rPr>
        <w:t xml:space="preserve">, monthly, quarterly, interim and year-end financial statements, </w:t>
      </w:r>
      <w:proofErr w:type="spellStart"/>
      <w:r w:rsidR="002100FD">
        <w:rPr>
          <w:rFonts w:ascii="Times New Roman" w:hAnsi="Times New Roman"/>
          <w:sz w:val="20"/>
        </w:rPr>
        <w:t>workpapers</w:t>
      </w:r>
      <w:proofErr w:type="spellEnd"/>
      <w:r w:rsidR="002100FD">
        <w:rPr>
          <w:rFonts w:ascii="Times New Roman" w:hAnsi="Times New Roman"/>
          <w:sz w:val="20"/>
        </w:rPr>
        <w:t xml:space="preserve">, </w:t>
      </w:r>
      <w:r w:rsidR="00917052">
        <w:rPr>
          <w:rFonts w:ascii="Times New Roman" w:hAnsi="Times New Roman"/>
          <w:sz w:val="20"/>
        </w:rPr>
        <w:t xml:space="preserve">reconciliations, </w:t>
      </w:r>
      <w:r w:rsidR="0036753C">
        <w:rPr>
          <w:rFonts w:ascii="Times New Roman" w:hAnsi="Times New Roman"/>
          <w:sz w:val="20"/>
        </w:rPr>
        <w:t>management sc</w:t>
      </w:r>
      <w:r w:rsidR="0003257E">
        <w:rPr>
          <w:rFonts w:ascii="Times New Roman" w:hAnsi="Times New Roman"/>
          <w:sz w:val="20"/>
        </w:rPr>
        <w:t xml:space="preserve">hedules, </w:t>
      </w:r>
      <w:r w:rsidR="00F52059">
        <w:rPr>
          <w:rFonts w:ascii="Times New Roman" w:hAnsi="Times New Roman"/>
          <w:sz w:val="20"/>
        </w:rPr>
        <w:t xml:space="preserve">various compliance </w:t>
      </w:r>
      <w:r w:rsidR="0036753C">
        <w:rPr>
          <w:rFonts w:ascii="Times New Roman" w:hAnsi="Times New Roman"/>
          <w:sz w:val="20"/>
        </w:rPr>
        <w:t>reporting</w:t>
      </w:r>
      <w:r w:rsidR="0003257E">
        <w:rPr>
          <w:rFonts w:ascii="Times New Roman" w:hAnsi="Times New Roman"/>
          <w:sz w:val="20"/>
        </w:rPr>
        <w:t>,</w:t>
      </w:r>
      <w:r w:rsidR="00FA606B">
        <w:rPr>
          <w:rFonts w:ascii="Times New Roman" w:hAnsi="Times New Roman"/>
          <w:sz w:val="20"/>
        </w:rPr>
        <w:t xml:space="preserve"> and ad hoc projects for the President</w:t>
      </w:r>
      <w:r w:rsidR="0036753C">
        <w:rPr>
          <w:rFonts w:ascii="Times New Roman" w:hAnsi="Times New Roman"/>
          <w:sz w:val="20"/>
        </w:rPr>
        <w:t>. Review and adhere to all management, development, joint-venture, cash management agreements</w:t>
      </w:r>
      <w:r w:rsidR="003525B1">
        <w:rPr>
          <w:rFonts w:ascii="Times New Roman" w:hAnsi="Times New Roman"/>
          <w:sz w:val="20"/>
        </w:rPr>
        <w:t>,</w:t>
      </w:r>
      <w:r w:rsidR="0036753C">
        <w:rPr>
          <w:rFonts w:ascii="Times New Roman" w:hAnsi="Times New Roman"/>
          <w:sz w:val="20"/>
        </w:rPr>
        <w:t xml:space="preserve"> and </w:t>
      </w:r>
      <w:r w:rsidR="00B928DC">
        <w:rPr>
          <w:rFonts w:ascii="Times New Roman" w:hAnsi="Times New Roman"/>
          <w:sz w:val="20"/>
        </w:rPr>
        <w:t>lender</w:t>
      </w:r>
      <w:r w:rsidR="0036753C">
        <w:rPr>
          <w:rFonts w:ascii="Times New Roman" w:hAnsi="Times New Roman"/>
          <w:sz w:val="20"/>
        </w:rPr>
        <w:t xml:space="preserve"> compliance. Coordinate year-end procedures and activities </w:t>
      </w:r>
      <w:r w:rsidR="00B928DC">
        <w:rPr>
          <w:rFonts w:ascii="Times New Roman" w:hAnsi="Times New Roman"/>
          <w:sz w:val="20"/>
        </w:rPr>
        <w:t>with</w:t>
      </w:r>
      <w:r w:rsidR="0036753C">
        <w:rPr>
          <w:rFonts w:ascii="Times New Roman" w:hAnsi="Times New Roman"/>
          <w:sz w:val="20"/>
        </w:rPr>
        <w:t xml:space="preserve"> external auditors</w:t>
      </w:r>
      <w:r w:rsidR="003D7E72">
        <w:rPr>
          <w:rFonts w:ascii="Times New Roman" w:hAnsi="Times New Roman"/>
          <w:sz w:val="20"/>
        </w:rPr>
        <w:t>,</w:t>
      </w:r>
      <w:r w:rsidR="0036753C">
        <w:rPr>
          <w:rFonts w:ascii="Times New Roman" w:hAnsi="Times New Roman"/>
          <w:sz w:val="20"/>
        </w:rPr>
        <w:t xml:space="preserve"> review </w:t>
      </w:r>
      <w:r w:rsidR="00B928DC">
        <w:rPr>
          <w:rFonts w:ascii="Times New Roman" w:hAnsi="Times New Roman"/>
          <w:sz w:val="20"/>
        </w:rPr>
        <w:t xml:space="preserve">final </w:t>
      </w:r>
      <w:r w:rsidR="0036753C">
        <w:rPr>
          <w:rFonts w:ascii="Times New Roman" w:hAnsi="Times New Roman"/>
          <w:sz w:val="20"/>
        </w:rPr>
        <w:t>audits</w:t>
      </w:r>
      <w:r w:rsidR="003D7E72">
        <w:rPr>
          <w:rFonts w:ascii="Times New Roman" w:hAnsi="Times New Roman"/>
          <w:sz w:val="20"/>
        </w:rPr>
        <w:t>,</w:t>
      </w:r>
      <w:r w:rsidR="0036753C">
        <w:rPr>
          <w:rFonts w:ascii="Times New Roman" w:hAnsi="Times New Roman"/>
          <w:sz w:val="20"/>
        </w:rPr>
        <w:t xml:space="preserve"> and prepare </w:t>
      </w:r>
      <w:r w:rsidR="0013125A">
        <w:rPr>
          <w:rFonts w:ascii="Times New Roman" w:hAnsi="Times New Roman"/>
          <w:sz w:val="20"/>
        </w:rPr>
        <w:t xml:space="preserve">audit </w:t>
      </w:r>
      <w:r w:rsidR="0036753C">
        <w:rPr>
          <w:rFonts w:ascii="Times New Roman" w:hAnsi="Times New Roman"/>
          <w:sz w:val="20"/>
        </w:rPr>
        <w:t>responses to regulatory agencies. Track, interpret, and communicat</w:t>
      </w:r>
      <w:r w:rsidR="003D7E72">
        <w:rPr>
          <w:rFonts w:ascii="Times New Roman" w:hAnsi="Times New Roman"/>
          <w:sz w:val="20"/>
        </w:rPr>
        <w:t xml:space="preserve">e </w:t>
      </w:r>
      <w:r w:rsidR="00017E42">
        <w:rPr>
          <w:rFonts w:ascii="Times New Roman" w:hAnsi="Times New Roman"/>
          <w:sz w:val="20"/>
        </w:rPr>
        <w:t xml:space="preserve">all </w:t>
      </w:r>
      <w:r w:rsidR="0036753C">
        <w:rPr>
          <w:rFonts w:ascii="Times New Roman" w:hAnsi="Times New Roman"/>
          <w:sz w:val="20"/>
        </w:rPr>
        <w:t xml:space="preserve">cash flow </w:t>
      </w:r>
      <w:r w:rsidR="00017E42">
        <w:rPr>
          <w:rFonts w:ascii="Times New Roman" w:hAnsi="Times New Roman"/>
          <w:sz w:val="20"/>
        </w:rPr>
        <w:t xml:space="preserve">analyses, operational variances, and </w:t>
      </w:r>
      <w:r w:rsidR="0036753C">
        <w:rPr>
          <w:rFonts w:ascii="Times New Roman" w:hAnsi="Times New Roman"/>
          <w:sz w:val="20"/>
        </w:rPr>
        <w:t>financial position</w:t>
      </w:r>
      <w:r w:rsidR="00017E42">
        <w:rPr>
          <w:rFonts w:ascii="Times New Roman" w:hAnsi="Times New Roman"/>
          <w:sz w:val="20"/>
        </w:rPr>
        <w:t xml:space="preserve"> </w:t>
      </w:r>
      <w:r w:rsidR="0036753C">
        <w:rPr>
          <w:rFonts w:ascii="Times New Roman" w:hAnsi="Times New Roman"/>
          <w:sz w:val="20"/>
        </w:rPr>
        <w:t>to the President, providing key findings &amp; recommendations for improvements and operational direction.</w:t>
      </w:r>
      <w:r w:rsidR="0003257E">
        <w:rPr>
          <w:rFonts w:ascii="Times New Roman" w:hAnsi="Times New Roman"/>
          <w:sz w:val="20"/>
        </w:rPr>
        <w:t xml:space="preserve"> </w:t>
      </w:r>
    </w:p>
    <w:p w:rsidR="006D61E0" w:rsidRDefault="006D61E0" w:rsidP="006D61E0">
      <w:pPr>
        <w:numPr>
          <w:ilvl w:val="0"/>
          <w:numId w:val="21"/>
        </w:numPr>
        <w:spacing w:before="80"/>
        <w:jc w:val="both"/>
        <w:rPr>
          <w:sz w:val="20"/>
        </w:rPr>
      </w:pPr>
      <w:r>
        <w:rPr>
          <w:sz w:val="20"/>
        </w:rPr>
        <w:t xml:space="preserve">Assisted President in </w:t>
      </w:r>
      <w:r w:rsidR="003525B1">
        <w:rPr>
          <w:sz w:val="20"/>
        </w:rPr>
        <w:t xml:space="preserve">a </w:t>
      </w:r>
      <w:r>
        <w:rPr>
          <w:sz w:val="20"/>
        </w:rPr>
        <w:t xml:space="preserve">corporate restructure, lead web-based </w:t>
      </w:r>
      <w:r w:rsidR="007E4486">
        <w:rPr>
          <w:sz w:val="20"/>
        </w:rPr>
        <w:t xml:space="preserve">HUD compliance </w:t>
      </w:r>
      <w:r>
        <w:rPr>
          <w:sz w:val="20"/>
        </w:rPr>
        <w:t xml:space="preserve">software conversion and managed all </w:t>
      </w:r>
      <w:r w:rsidR="00B928DC">
        <w:rPr>
          <w:sz w:val="20"/>
        </w:rPr>
        <w:t>Timberline</w:t>
      </w:r>
      <w:r w:rsidR="00C362EE">
        <w:rPr>
          <w:sz w:val="20"/>
        </w:rPr>
        <w:t xml:space="preserve"> &amp; </w:t>
      </w:r>
      <w:proofErr w:type="spellStart"/>
      <w:r w:rsidR="00C362EE">
        <w:rPr>
          <w:sz w:val="20"/>
        </w:rPr>
        <w:t>OneSite</w:t>
      </w:r>
      <w:proofErr w:type="spellEnd"/>
      <w:r w:rsidR="00C362EE">
        <w:rPr>
          <w:sz w:val="20"/>
        </w:rPr>
        <w:t xml:space="preserve"> </w:t>
      </w:r>
      <w:r>
        <w:rPr>
          <w:sz w:val="20"/>
        </w:rPr>
        <w:t>software upgrades/integration, and</w:t>
      </w:r>
      <w:r w:rsidR="009A42B1">
        <w:rPr>
          <w:sz w:val="20"/>
        </w:rPr>
        <w:t xml:space="preserve"> established </w:t>
      </w:r>
      <w:r w:rsidR="006C5385">
        <w:rPr>
          <w:sz w:val="20"/>
        </w:rPr>
        <w:t xml:space="preserve">an </w:t>
      </w:r>
      <w:r w:rsidR="000F1EF9">
        <w:rPr>
          <w:sz w:val="20"/>
        </w:rPr>
        <w:t xml:space="preserve">electronic document management </w:t>
      </w:r>
      <w:r w:rsidR="00C362EE">
        <w:rPr>
          <w:sz w:val="20"/>
        </w:rPr>
        <w:t>&amp;</w:t>
      </w:r>
      <w:r w:rsidR="006C5385">
        <w:rPr>
          <w:sz w:val="20"/>
        </w:rPr>
        <w:t xml:space="preserve"> </w:t>
      </w:r>
      <w:r w:rsidR="00B928DC">
        <w:rPr>
          <w:sz w:val="20"/>
        </w:rPr>
        <w:t>access</w:t>
      </w:r>
      <w:r w:rsidR="006C5385">
        <w:rPr>
          <w:sz w:val="20"/>
        </w:rPr>
        <w:t xml:space="preserve"> system</w:t>
      </w:r>
      <w:r>
        <w:rPr>
          <w:sz w:val="20"/>
        </w:rPr>
        <w:t>.</w:t>
      </w:r>
    </w:p>
    <w:p w:rsidR="006D61E0" w:rsidRDefault="006D61E0" w:rsidP="006D61E0">
      <w:pPr>
        <w:numPr>
          <w:ilvl w:val="0"/>
          <w:numId w:val="21"/>
        </w:numPr>
        <w:jc w:val="both"/>
        <w:rPr>
          <w:sz w:val="20"/>
        </w:rPr>
      </w:pPr>
      <w:r>
        <w:rPr>
          <w:sz w:val="20"/>
        </w:rPr>
        <w:lastRenderedPageBreak/>
        <w:t>Recovered over $</w:t>
      </w:r>
      <w:r w:rsidR="00693A72">
        <w:rPr>
          <w:sz w:val="20"/>
        </w:rPr>
        <w:t>250</w:t>
      </w:r>
      <w:r>
        <w:rPr>
          <w:sz w:val="20"/>
        </w:rPr>
        <w:t xml:space="preserve">,000 </w:t>
      </w:r>
      <w:r w:rsidR="006C5A8A">
        <w:rPr>
          <w:sz w:val="20"/>
        </w:rPr>
        <w:t>for operations by capturing</w:t>
      </w:r>
      <w:r>
        <w:rPr>
          <w:sz w:val="20"/>
        </w:rPr>
        <w:t xml:space="preserve"> </w:t>
      </w:r>
      <w:r w:rsidR="006C5A8A">
        <w:rPr>
          <w:sz w:val="20"/>
        </w:rPr>
        <w:t xml:space="preserve">replacement </w:t>
      </w:r>
      <w:r>
        <w:rPr>
          <w:sz w:val="20"/>
        </w:rPr>
        <w:t>reserve</w:t>
      </w:r>
      <w:r w:rsidR="006C5A8A">
        <w:rPr>
          <w:sz w:val="20"/>
        </w:rPr>
        <w:t xml:space="preserve"> fund </w:t>
      </w:r>
      <w:r>
        <w:rPr>
          <w:sz w:val="20"/>
        </w:rPr>
        <w:t>eligible expenditures and over $</w:t>
      </w:r>
      <w:r w:rsidR="00F1667A">
        <w:rPr>
          <w:sz w:val="20"/>
        </w:rPr>
        <w:t>80</w:t>
      </w:r>
      <w:r>
        <w:rPr>
          <w:sz w:val="20"/>
        </w:rPr>
        <w:t xml:space="preserve">,000 in vendor overpayments due to utility </w:t>
      </w:r>
      <w:r w:rsidR="007E4486">
        <w:rPr>
          <w:sz w:val="20"/>
        </w:rPr>
        <w:t>account</w:t>
      </w:r>
      <w:r>
        <w:rPr>
          <w:sz w:val="20"/>
        </w:rPr>
        <w:t xml:space="preserve"> analysis, </w:t>
      </w:r>
      <w:r w:rsidR="007E4486">
        <w:rPr>
          <w:sz w:val="20"/>
        </w:rPr>
        <w:t>project</w:t>
      </w:r>
      <w:r w:rsidR="006C5A8A">
        <w:rPr>
          <w:sz w:val="20"/>
        </w:rPr>
        <w:t xml:space="preserve"> billing analysis</w:t>
      </w:r>
      <w:r>
        <w:rPr>
          <w:sz w:val="20"/>
        </w:rPr>
        <w:t xml:space="preserve">, and duplicate </w:t>
      </w:r>
      <w:r w:rsidR="001F411D">
        <w:rPr>
          <w:sz w:val="20"/>
        </w:rPr>
        <w:t xml:space="preserve">vendor </w:t>
      </w:r>
      <w:r w:rsidR="006C5A8A">
        <w:rPr>
          <w:sz w:val="20"/>
        </w:rPr>
        <w:t>payments</w:t>
      </w:r>
      <w:r>
        <w:rPr>
          <w:sz w:val="20"/>
        </w:rPr>
        <w:t>.</w:t>
      </w:r>
    </w:p>
    <w:p w:rsidR="003C190E" w:rsidRDefault="00693A72">
      <w:pPr>
        <w:numPr>
          <w:ilvl w:val="0"/>
          <w:numId w:val="21"/>
        </w:numPr>
        <w:jc w:val="both"/>
        <w:rPr>
          <w:sz w:val="20"/>
        </w:rPr>
      </w:pPr>
      <w:r>
        <w:rPr>
          <w:sz w:val="20"/>
        </w:rPr>
        <w:t>Overhauled</w:t>
      </w:r>
      <w:r w:rsidR="00631943">
        <w:rPr>
          <w:sz w:val="20"/>
        </w:rPr>
        <w:t xml:space="preserve"> all</w:t>
      </w:r>
      <w:r>
        <w:rPr>
          <w:sz w:val="20"/>
        </w:rPr>
        <w:t xml:space="preserve"> prior</w:t>
      </w:r>
      <w:r w:rsidR="00631943">
        <w:rPr>
          <w:sz w:val="20"/>
        </w:rPr>
        <w:t xml:space="preserve"> balance sheet discrepancies</w:t>
      </w:r>
      <w:r>
        <w:rPr>
          <w:sz w:val="20"/>
        </w:rPr>
        <w:t xml:space="preserve">, </w:t>
      </w:r>
      <w:r w:rsidR="00631943">
        <w:rPr>
          <w:sz w:val="20"/>
        </w:rPr>
        <w:t xml:space="preserve">including </w:t>
      </w:r>
      <w:r>
        <w:rPr>
          <w:sz w:val="20"/>
        </w:rPr>
        <w:t>reconciling over $400,00</w:t>
      </w:r>
      <w:r w:rsidR="00631943">
        <w:rPr>
          <w:sz w:val="20"/>
        </w:rPr>
        <w:t>0 of inter-company variances</w:t>
      </w:r>
      <w:r w:rsidR="00B707A6">
        <w:rPr>
          <w:sz w:val="20"/>
        </w:rPr>
        <w:t>.</w:t>
      </w:r>
    </w:p>
    <w:p w:rsidR="0002030E" w:rsidRDefault="0002030E">
      <w:pPr>
        <w:numPr>
          <w:ilvl w:val="0"/>
          <w:numId w:val="21"/>
        </w:numPr>
        <w:jc w:val="both"/>
        <w:rPr>
          <w:sz w:val="20"/>
        </w:rPr>
      </w:pPr>
      <w:r>
        <w:rPr>
          <w:sz w:val="20"/>
        </w:rPr>
        <w:t xml:space="preserve">Researched and employed a real estate tax consultant, saving a cumulative $100,000 a year from abatements </w:t>
      </w:r>
      <w:r w:rsidR="00201304">
        <w:rPr>
          <w:sz w:val="20"/>
        </w:rPr>
        <w:t>received</w:t>
      </w:r>
      <w:r>
        <w:rPr>
          <w:sz w:val="20"/>
        </w:rPr>
        <w:t>.</w:t>
      </w:r>
    </w:p>
    <w:p w:rsidR="003C190E" w:rsidRPr="00617AC1" w:rsidRDefault="003C190E" w:rsidP="00AE427A">
      <w:pPr>
        <w:widowControl w:val="0"/>
        <w:spacing w:before="200"/>
        <w:rPr>
          <w:bCs/>
          <w:sz w:val="21"/>
        </w:rPr>
      </w:pPr>
      <w:r w:rsidRPr="00617AC1">
        <w:rPr>
          <w:bCs/>
          <w:sz w:val="21"/>
        </w:rPr>
        <w:t>WINN</w:t>
      </w:r>
      <w:r w:rsidR="00162A24" w:rsidRPr="00617AC1">
        <w:rPr>
          <w:bCs/>
          <w:sz w:val="21"/>
        </w:rPr>
        <w:t xml:space="preserve"> </w:t>
      </w:r>
      <w:r w:rsidR="00617AC1" w:rsidRPr="00617AC1">
        <w:rPr>
          <w:bCs/>
          <w:sz w:val="21"/>
        </w:rPr>
        <w:t>RESIDENTIAL – BOSTON</w:t>
      </w:r>
      <w:r w:rsidRPr="00617AC1">
        <w:rPr>
          <w:bCs/>
          <w:sz w:val="21"/>
        </w:rPr>
        <w:t>, MA</w:t>
      </w:r>
      <w:r w:rsidR="009E257E">
        <w:rPr>
          <w:bCs/>
          <w:sz w:val="21"/>
        </w:rPr>
        <w:tab/>
      </w:r>
      <w:r w:rsidR="009E257E">
        <w:rPr>
          <w:bCs/>
          <w:sz w:val="21"/>
        </w:rPr>
        <w:tab/>
      </w:r>
      <w:r w:rsidR="009E257E">
        <w:rPr>
          <w:bCs/>
          <w:sz w:val="21"/>
        </w:rPr>
        <w:tab/>
      </w:r>
      <w:r w:rsidR="009E257E" w:rsidRPr="00617AC1">
        <w:rPr>
          <w:bCs/>
          <w:i/>
          <w:sz w:val="18"/>
        </w:rPr>
        <w:t>(</w:t>
      </w:r>
      <w:r w:rsidR="009E257E">
        <w:rPr>
          <w:bCs/>
          <w:i/>
          <w:sz w:val="18"/>
        </w:rPr>
        <w:t>Moved to</w:t>
      </w:r>
      <w:r w:rsidR="00F14CE3">
        <w:rPr>
          <w:bCs/>
          <w:i/>
          <w:sz w:val="18"/>
        </w:rPr>
        <w:t xml:space="preserve"> Atlanta, GA for family necessity</w:t>
      </w:r>
      <w:r w:rsidR="009E257E" w:rsidRPr="00617AC1">
        <w:rPr>
          <w:bCs/>
          <w:i/>
          <w:sz w:val="18"/>
        </w:rPr>
        <w:t>)</w:t>
      </w:r>
    </w:p>
    <w:p w:rsidR="00617AC1" w:rsidRDefault="00617AC1" w:rsidP="00617AC1">
      <w:pPr>
        <w:tabs>
          <w:tab w:val="left" w:pos="360"/>
          <w:tab w:val="left" w:pos="720"/>
          <w:tab w:val="left" w:pos="1080"/>
        </w:tabs>
        <w:spacing w:before="40" w:after="40"/>
        <w:rPr>
          <w:sz w:val="21"/>
        </w:rPr>
      </w:pPr>
      <w:r>
        <w:rPr>
          <w:b/>
          <w:sz w:val="21"/>
        </w:rPr>
        <w:t xml:space="preserve">Asset Manager, </w:t>
      </w:r>
      <w:r w:rsidR="006C6E4E" w:rsidRPr="006C6E4E">
        <w:rPr>
          <w:sz w:val="21"/>
        </w:rPr>
        <w:t>9/</w:t>
      </w:r>
      <w:r w:rsidRPr="00617AC1">
        <w:rPr>
          <w:sz w:val="21"/>
        </w:rPr>
        <w:t>200</w:t>
      </w:r>
      <w:r>
        <w:rPr>
          <w:sz w:val="21"/>
        </w:rPr>
        <w:t>1</w:t>
      </w:r>
      <w:r w:rsidRPr="00617AC1">
        <w:rPr>
          <w:sz w:val="21"/>
        </w:rPr>
        <w:t xml:space="preserve"> to </w:t>
      </w:r>
      <w:r w:rsidR="006C6E4E">
        <w:rPr>
          <w:sz w:val="21"/>
        </w:rPr>
        <w:t>4/</w:t>
      </w:r>
      <w:r w:rsidRPr="00617AC1">
        <w:rPr>
          <w:sz w:val="21"/>
        </w:rPr>
        <w:t>200</w:t>
      </w:r>
      <w:r>
        <w:rPr>
          <w:sz w:val="21"/>
        </w:rPr>
        <w:t>4</w:t>
      </w:r>
    </w:p>
    <w:p w:rsidR="003C190E" w:rsidRDefault="004C7B4A">
      <w:pPr>
        <w:pStyle w:val="PlainText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Managed </w:t>
      </w:r>
      <w:r w:rsidR="003C190E">
        <w:rPr>
          <w:rFonts w:ascii="Times New Roman" w:hAnsi="Times New Roman"/>
          <w:sz w:val="20"/>
        </w:rPr>
        <w:t xml:space="preserve">accounting </w:t>
      </w:r>
      <w:r w:rsidR="004D4D44">
        <w:rPr>
          <w:rFonts w:ascii="Times New Roman" w:hAnsi="Times New Roman"/>
          <w:sz w:val="20"/>
        </w:rPr>
        <w:t>and</w:t>
      </w:r>
      <w:r w:rsidR="003C190E">
        <w:rPr>
          <w:rFonts w:ascii="Times New Roman" w:hAnsi="Times New Roman"/>
          <w:sz w:val="20"/>
        </w:rPr>
        <w:t xml:space="preserve"> </w:t>
      </w:r>
      <w:r w:rsidR="004D4D44">
        <w:rPr>
          <w:rFonts w:ascii="Times New Roman" w:hAnsi="Times New Roman"/>
          <w:sz w:val="20"/>
        </w:rPr>
        <w:t xml:space="preserve">asset </w:t>
      </w:r>
      <w:r w:rsidR="006C5042">
        <w:rPr>
          <w:rFonts w:ascii="Times New Roman" w:hAnsi="Times New Roman"/>
          <w:sz w:val="20"/>
        </w:rPr>
        <w:t>management related</w:t>
      </w:r>
      <w:r w:rsidR="003C190E">
        <w:rPr>
          <w:rFonts w:ascii="Times New Roman" w:hAnsi="Times New Roman"/>
          <w:sz w:val="20"/>
        </w:rPr>
        <w:t xml:space="preserve"> functions</w:t>
      </w:r>
      <w:r>
        <w:rPr>
          <w:rFonts w:ascii="Times New Roman" w:hAnsi="Times New Roman"/>
          <w:sz w:val="20"/>
        </w:rPr>
        <w:t xml:space="preserve"> </w:t>
      </w:r>
      <w:r w:rsidR="00617AC1">
        <w:rPr>
          <w:rFonts w:ascii="Times New Roman" w:hAnsi="Times New Roman"/>
          <w:sz w:val="20"/>
        </w:rPr>
        <w:t>for</w:t>
      </w:r>
      <w:r>
        <w:rPr>
          <w:rFonts w:ascii="Times New Roman" w:hAnsi="Times New Roman"/>
          <w:sz w:val="20"/>
        </w:rPr>
        <w:t xml:space="preserve"> 2</w:t>
      </w:r>
      <w:r w:rsidR="007D2926">
        <w:rPr>
          <w:rFonts w:ascii="Times New Roman" w:hAnsi="Times New Roman"/>
          <w:sz w:val="20"/>
        </w:rPr>
        <w:t>2</w:t>
      </w:r>
      <w:r>
        <w:rPr>
          <w:rFonts w:ascii="Times New Roman" w:hAnsi="Times New Roman"/>
          <w:sz w:val="20"/>
        </w:rPr>
        <w:t xml:space="preserve"> </w:t>
      </w:r>
      <w:r w:rsidR="0072449A">
        <w:rPr>
          <w:rFonts w:ascii="Times New Roman" w:hAnsi="Times New Roman"/>
          <w:sz w:val="20"/>
        </w:rPr>
        <w:t xml:space="preserve">diverse </w:t>
      </w:r>
      <w:r w:rsidR="006C5042">
        <w:rPr>
          <w:rFonts w:ascii="Times New Roman" w:hAnsi="Times New Roman"/>
          <w:sz w:val="20"/>
        </w:rPr>
        <w:t>Residential HUD/</w:t>
      </w:r>
      <w:r>
        <w:rPr>
          <w:rFonts w:ascii="Times New Roman" w:hAnsi="Times New Roman"/>
          <w:sz w:val="20"/>
        </w:rPr>
        <w:t>MHFA Section 8 third-party properties. Fully liable for all</w:t>
      </w:r>
      <w:r w:rsidR="004D4D44">
        <w:rPr>
          <w:rFonts w:ascii="Times New Roman" w:hAnsi="Times New Roman"/>
          <w:sz w:val="20"/>
        </w:rPr>
        <w:t xml:space="preserve"> </w:t>
      </w:r>
      <w:r w:rsidR="003C190E">
        <w:rPr>
          <w:rFonts w:ascii="Times New Roman" w:hAnsi="Times New Roman"/>
          <w:sz w:val="20"/>
        </w:rPr>
        <w:t>general ledger</w:t>
      </w:r>
      <w:r w:rsidR="004D4D44">
        <w:rPr>
          <w:rFonts w:ascii="Times New Roman" w:hAnsi="Times New Roman"/>
          <w:sz w:val="20"/>
        </w:rPr>
        <w:t>s</w:t>
      </w:r>
      <w:r w:rsidR="003C190E">
        <w:rPr>
          <w:rFonts w:ascii="Times New Roman" w:hAnsi="Times New Roman"/>
          <w:sz w:val="20"/>
        </w:rPr>
        <w:t>, fixed asset classification, account reconciliations, variance analysis, monthly closing and financial statements with supporting schedules, interim/year-end audit work papers, cash management, and HUD</w:t>
      </w:r>
      <w:r w:rsidR="002F18AC">
        <w:rPr>
          <w:rFonts w:ascii="Times New Roman" w:hAnsi="Times New Roman"/>
          <w:sz w:val="20"/>
        </w:rPr>
        <w:t>/</w:t>
      </w:r>
      <w:r w:rsidR="003C190E">
        <w:rPr>
          <w:rFonts w:ascii="Times New Roman" w:hAnsi="Times New Roman"/>
          <w:sz w:val="20"/>
        </w:rPr>
        <w:t>MHFA</w:t>
      </w:r>
      <w:r w:rsidR="006C5042">
        <w:rPr>
          <w:rFonts w:ascii="Times New Roman" w:hAnsi="Times New Roman"/>
          <w:sz w:val="20"/>
        </w:rPr>
        <w:t>/Tax Credit</w:t>
      </w:r>
      <w:r w:rsidR="003C190E">
        <w:rPr>
          <w:rFonts w:ascii="Times New Roman" w:hAnsi="Times New Roman"/>
          <w:sz w:val="20"/>
        </w:rPr>
        <w:t xml:space="preserve"> compliance requirements. Created and re-forecasted financial budgets, managed and </w:t>
      </w:r>
      <w:r w:rsidR="0072449A">
        <w:rPr>
          <w:rFonts w:ascii="Times New Roman" w:hAnsi="Times New Roman"/>
          <w:sz w:val="20"/>
        </w:rPr>
        <w:t>maintained</w:t>
      </w:r>
      <w:r w:rsidR="003C190E">
        <w:rPr>
          <w:rFonts w:ascii="Times New Roman" w:hAnsi="Times New Roman"/>
          <w:sz w:val="20"/>
        </w:rPr>
        <w:t xml:space="preserve"> recurring liability payments and funded escrow reserves. Transitioned new </w:t>
      </w:r>
      <w:r w:rsidR="0099195E">
        <w:rPr>
          <w:rFonts w:ascii="Times New Roman" w:hAnsi="Times New Roman"/>
          <w:sz w:val="20"/>
        </w:rPr>
        <w:t>portfolios</w:t>
      </w:r>
      <w:r w:rsidR="003C190E">
        <w:rPr>
          <w:rFonts w:ascii="Times New Roman" w:hAnsi="Times New Roman"/>
          <w:sz w:val="20"/>
        </w:rPr>
        <w:t xml:space="preserve"> from prior management</w:t>
      </w:r>
      <w:r w:rsidR="0072449A">
        <w:rPr>
          <w:rFonts w:ascii="Times New Roman" w:hAnsi="Times New Roman"/>
          <w:sz w:val="20"/>
        </w:rPr>
        <w:t xml:space="preserve"> firms</w:t>
      </w:r>
      <w:r w:rsidR="003C190E">
        <w:rPr>
          <w:rFonts w:ascii="Times New Roman" w:hAnsi="Times New Roman"/>
          <w:sz w:val="20"/>
        </w:rPr>
        <w:t>, development</w:t>
      </w:r>
      <w:r w:rsidR="0072449A">
        <w:rPr>
          <w:rFonts w:ascii="Times New Roman" w:hAnsi="Times New Roman"/>
          <w:sz w:val="20"/>
        </w:rPr>
        <w:t>al</w:t>
      </w:r>
      <w:r w:rsidR="003C190E">
        <w:rPr>
          <w:rFonts w:ascii="Times New Roman" w:hAnsi="Times New Roman"/>
          <w:sz w:val="20"/>
        </w:rPr>
        <w:t xml:space="preserve"> to operational management, and assisted in </w:t>
      </w:r>
      <w:r w:rsidR="0072449A">
        <w:rPr>
          <w:rFonts w:ascii="Times New Roman" w:hAnsi="Times New Roman"/>
          <w:sz w:val="20"/>
        </w:rPr>
        <w:t xml:space="preserve">project </w:t>
      </w:r>
      <w:r w:rsidR="003C190E">
        <w:rPr>
          <w:rFonts w:ascii="Times New Roman" w:hAnsi="Times New Roman"/>
          <w:sz w:val="20"/>
        </w:rPr>
        <w:t xml:space="preserve">re-financing. Progressed cash critical sites through </w:t>
      </w:r>
      <w:r w:rsidR="0072449A">
        <w:rPr>
          <w:rFonts w:ascii="Times New Roman" w:hAnsi="Times New Roman"/>
          <w:sz w:val="20"/>
        </w:rPr>
        <w:t xml:space="preserve">directing and </w:t>
      </w:r>
      <w:r w:rsidR="003C190E">
        <w:rPr>
          <w:rFonts w:ascii="Times New Roman" w:hAnsi="Times New Roman"/>
          <w:sz w:val="20"/>
        </w:rPr>
        <w:t xml:space="preserve">monitoring </w:t>
      </w:r>
      <w:r w:rsidR="0072449A">
        <w:rPr>
          <w:rFonts w:ascii="Times New Roman" w:hAnsi="Times New Roman"/>
          <w:sz w:val="20"/>
        </w:rPr>
        <w:t>Property M</w:t>
      </w:r>
      <w:r w:rsidR="003C190E">
        <w:rPr>
          <w:rFonts w:ascii="Times New Roman" w:hAnsi="Times New Roman"/>
          <w:sz w:val="20"/>
        </w:rPr>
        <w:t xml:space="preserve">anagers’ collection strategies and </w:t>
      </w:r>
      <w:r w:rsidR="0072449A">
        <w:rPr>
          <w:rFonts w:ascii="Times New Roman" w:hAnsi="Times New Roman"/>
          <w:sz w:val="20"/>
        </w:rPr>
        <w:t xml:space="preserve">operational </w:t>
      </w:r>
      <w:r w:rsidR="003C190E">
        <w:rPr>
          <w:rFonts w:ascii="Times New Roman" w:hAnsi="Times New Roman"/>
          <w:sz w:val="20"/>
        </w:rPr>
        <w:t xml:space="preserve">spending to maintain and </w:t>
      </w:r>
      <w:r w:rsidR="0072449A">
        <w:rPr>
          <w:rFonts w:ascii="Times New Roman" w:hAnsi="Times New Roman"/>
          <w:sz w:val="20"/>
        </w:rPr>
        <w:t xml:space="preserve">fiscal </w:t>
      </w:r>
      <w:r w:rsidR="003C190E">
        <w:rPr>
          <w:rFonts w:ascii="Times New Roman" w:hAnsi="Times New Roman"/>
          <w:sz w:val="20"/>
        </w:rPr>
        <w:t xml:space="preserve">objectives and sustain compliance with HUD, lenders, and other regulatory agencies. </w:t>
      </w:r>
    </w:p>
    <w:p w:rsidR="003C190E" w:rsidRDefault="003C190E" w:rsidP="00FE0F4C">
      <w:pPr>
        <w:numPr>
          <w:ilvl w:val="0"/>
          <w:numId w:val="21"/>
        </w:numPr>
        <w:spacing w:before="80"/>
        <w:jc w:val="both"/>
        <w:rPr>
          <w:sz w:val="20"/>
        </w:rPr>
      </w:pPr>
      <w:r>
        <w:rPr>
          <w:sz w:val="20"/>
        </w:rPr>
        <w:t xml:space="preserve">Saved more than $50,000 in </w:t>
      </w:r>
      <w:r w:rsidR="00F14CE3">
        <w:rPr>
          <w:sz w:val="20"/>
        </w:rPr>
        <w:t>yearly</w:t>
      </w:r>
      <w:r>
        <w:rPr>
          <w:sz w:val="20"/>
        </w:rPr>
        <w:t xml:space="preserve"> expenses </w:t>
      </w:r>
      <w:r w:rsidR="00F14CE3">
        <w:rPr>
          <w:sz w:val="20"/>
        </w:rPr>
        <w:t xml:space="preserve">by identifying </w:t>
      </w:r>
      <w:bookmarkStart w:id="0" w:name="_GoBack"/>
      <w:bookmarkEnd w:id="0"/>
      <w:r>
        <w:rPr>
          <w:sz w:val="20"/>
        </w:rPr>
        <w:t>inaccurate</w:t>
      </w:r>
      <w:r w:rsidR="00F14CE3">
        <w:rPr>
          <w:sz w:val="20"/>
        </w:rPr>
        <w:t xml:space="preserve">, </w:t>
      </w:r>
      <w:r>
        <w:rPr>
          <w:sz w:val="20"/>
        </w:rPr>
        <w:t>untimely</w:t>
      </w:r>
      <w:r w:rsidR="00F14CE3">
        <w:rPr>
          <w:sz w:val="20"/>
        </w:rPr>
        <w:t>, and unnecessary operational expenses</w:t>
      </w:r>
      <w:r>
        <w:rPr>
          <w:sz w:val="20"/>
        </w:rPr>
        <w:t>.</w:t>
      </w:r>
    </w:p>
    <w:p w:rsidR="003C190E" w:rsidRDefault="00064A2B">
      <w:pPr>
        <w:numPr>
          <w:ilvl w:val="0"/>
          <w:numId w:val="21"/>
        </w:numPr>
        <w:jc w:val="both"/>
        <w:rPr>
          <w:sz w:val="20"/>
        </w:rPr>
      </w:pPr>
      <w:r>
        <w:rPr>
          <w:sz w:val="20"/>
        </w:rPr>
        <w:t xml:space="preserve">Expanded </w:t>
      </w:r>
      <w:r w:rsidR="003C190E">
        <w:rPr>
          <w:sz w:val="20"/>
        </w:rPr>
        <w:t>a standard portfolio of 15 properties to the company’s largest of 2</w:t>
      </w:r>
      <w:r w:rsidR="00327AEC">
        <w:rPr>
          <w:sz w:val="20"/>
        </w:rPr>
        <w:t>3</w:t>
      </w:r>
      <w:r w:rsidR="003C190E">
        <w:rPr>
          <w:sz w:val="20"/>
        </w:rPr>
        <w:t xml:space="preserve"> by maximizing task efficiency, originating standardized / linked schedules, and </w:t>
      </w:r>
      <w:r w:rsidR="00FE4224">
        <w:rPr>
          <w:sz w:val="20"/>
        </w:rPr>
        <w:t xml:space="preserve">replacing </w:t>
      </w:r>
      <w:r w:rsidR="003C190E">
        <w:rPr>
          <w:sz w:val="20"/>
        </w:rPr>
        <w:t>obsolete processes.</w:t>
      </w:r>
    </w:p>
    <w:p w:rsidR="003C190E" w:rsidRPr="00617AC1" w:rsidRDefault="003C190E" w:rsidP="00AE427A">
      <w:pPr>
        <w:spacing w:before="200"/>
        <w:rPr>
          <w:sz w:val="21"/>
        </w:rPr>
      </w:pPr>
      <w:r w:rsidRPr="00617AC1">
        <w:rPr>
          <w:bCs/>
          <w:sz w:val="21"/>
        </w:rPr>
        <w:t>LEGGAT MCCALL PROPERTIES LLC</w:t>
      </w:r>
      <w:r w:rsidR="00617AC1" w:rsidRPr="00617AC1">
        <w:rPr>
          <w:bCs/>
          <w:sz w:val="21"/>
        </w:rPr>
        <w:t xml:space="preserve"> – BOSTON</w:t>
      </w:r>
      <w:r w:rsidRPr="00617AC1">
        <w:rPr>
          <w:bCs/>
          <w:sz w:val="21"/>
        </w:rPr>
        <w:t>, MA</w:t>
      </w:r>
      <w:r w:rsidR="00617AC1" w:rsidRPr="00617AC1">
        <w:rPr>
          <w:bCs/>
          <w:sz w:val="21"/>
        </w:rPr>
        <w:tab/>
      </w:r>
      <w:r w:rsidRPr="00617AC1">
        <w:rPr>
          <w:bCs/>
          <w:i/>
          <w:sz w:val="18"/>
        </w:rPr>
        <w:t>(</w:t>
      </w:r>
      <w:r w:rsidR="00D51130">
        <w:rPr>
          <w:bCs/>
          <w:i/>
          <w:sz w:val="18"/>
        </w:rPr>
        <w:t>Laid-off after being sold</w:t>
      </w:r>
      <w:r w:rsidR="00C97650" w:rsidRPr="00617AC1">
        <w:rPr>
          <w:bCs/>
          <w:i/>
          <w:sz w:val="18"/>
        </w:rPr>
        <w:t xml:space="preserve"> </w:t>
      </w:r>
      <w:r w:rsidRPr="00617AC1">
        <w:rPr>
          <w:bCs/>
          <w:i/>
          <w:sz w:val="18"/>
        </w:rPr>
        <w:t>to Insignia/ESG</w:t>
      </w:r>
      <w:r w:rsidR="005F5748" w:rsidRPr="00617AC1">
        <w:rPr>
          <w:bCs/>
          <w:i/>
          <w:sz w:val="18"/>
        </w:rPr>
        <w:t xml:space="preserve">; </w:t>
      </w:r>
      <w:r w:rsidR="00AE427A" w:rsidRPr="00617AC1">
        <w:rPr>
          <w:bCs/>
          <w:i/>
          <w:sz w:val="18"/>
        </w:rPr>
        <w:t>O</w:t>
      </w:r>
      <w:r w:rsidR="005F5748" w:rsidRPr="00617AC1">
        <w:rPr>
          <w:bCs/>
          <w:i/>
          <w:sz w:val="18"/>
        </w:rPr>
        <w:t xml:space="preserve">perated in </w:t>
      </w:r>
      <w:r w:rsidR="00C97650" w:rsidRPr="00617AC1">
        <w:rPr>
          <w:bCs/>
          <w:i/>
          <w:sz w:val="18"/>
        </w:rPr>
        <w:t>Washington, DC</w:t>
      </w:r>
      <w:r w:rsidRPr="00617AC1">
        <w:rPr>
          <w:bCs/>
          <w:i/>
          <w:sz w:val="18"/>
        </w:rPr>
        <w:t>)</w:t>
      </w:r>
    </w:p>
    <w:p w:rsidR="00617AC1" w:rsidRDefault="00BE1684" w:rsidP="00617AC1">
      <w:pPr>
        <w:tabs>
          <w:tab w:val="left" w:pos="360"/>
          <w:tab w:val="left" w:pos="720"/>
          <w:tab w:val="left" w:pos="1080"/>
        </w:tabs>
        <w:spacing w:before="40" w:after="40"/>
        <w:rPr>
          <w:sz w:val="21"/>
        </w:rPr>
      </w:pPr>
      <w:r>
        <w:rPr>
          <w:b/>
          <w:sz w:val="21"/>
        </w:rPr>
        <w:t xml:space="preserve">Commercial </w:t>
      </w:r>
      <w:r w:rsidR="00617AC1">
        <w:rPr>
          <w:b/>
          <w:sz w:val="21"/>
        </w:rPr>
        <w:t xml:space="preserve">Property Accountant, </w:t>
      </w:r>
      <w:r w:rsidR="00FB7BA2" w:rsidRPr="00FB7BA2">
        <w:rPr>
          <w:sz w:val="21"/>
        </w:rPr>
        <w:t>11/</w:t>
      </w:r>
      <w:r w:rsidR="00617AC1">
        <w:rPr>
          <w:sz w:val="21"/>
        </w:rPr>
        <w:t>1999</w:t>
      </w:r>
      <w:r w:rsidR="00617AC1" w:rsidRPr="00617AC1">
        <w:rPr>
          <w:sz w:val="21"/>
        </w:rPr>
        <w:t xml:space="preserve"> to </w:t>
      </w:r>
      <w:r w:rsidR="00FB7BA2">
        <w:rPr>
          <w:sz w:val="21"/>
        </w:rPr>
        <w:t>3/</w:t>
      </w:r>
      <w:r w:rsidR="00617AC1" w:rsidRPr="00617AC1">
        <w:rPr>
          <w:sz w:val="21"/>
        </w:rPr>
        <w:t>200</w:t>
      </w:r>
      <w:r w:rsidR="00617AC1">
        <w:rPr>
          <w:sz w:val="21"/>
        </w:rPr>
        <w:t>1</w:t>
      </w:r>
    </w:p>
    <w:p w:rsidR="003C190E" w:rsidRDefault="00B33CBB">
      <w:pPr>
        <w:pStyle w:val="PlainText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Prepared</w:t>
      </w:r>
      <w:r w:rsidR="00924AC3">
        <w:rPr>
          <w:rFonts w:ascii="Times New Roman" w:hAnsi="Times New Roman"/>
          <w:sz w:val="20"/>
        </w:rPr>
        <w:t xml:space="preserve"> monthly</w:t>
      </w:r>
      <w:r w:rsidR="005C26C3">
        <w:rPr>
          <w:rFonts w:ascii="Times New Roman" w:hAnsi="Times New Roman"/>
          <w:sz w:val="20"/>
        </w:rPr>
        <w:t xml:space="preserve"> </w:t>
      </w:r>
      <w:r w:rsidR="00916FBC">
        <w:rPr>
          <w:rFonts w:ascii="Times New Roman" w:hAnsi="Times New Roman"/>
          <w:sz w:val="20"/>
        </w:rPr>
        <w:t>and</w:t>
      </w:r>
      <w:r w:rsidR="005C26C3">
        <w:rPr>
          <w:rFonts w:ascii="Times New Roman" w:hAnsi="Times New Roman"/>
          <w:sz w:val="20"/>
        </w:rPr>
        <w:t xml:space="preserve"> quarterly</w:t>
      </w:r>
      <w:r w:rsidR="00924AC3">
        <w:rPr>
          <w:rFonts w:ascii="Times New Roman" w:hAnsi="Times New Roman"/>
          <w:sz w:val="20"/>
        </w:rPr>
        <w:t xml:space="preserve"> financial statements</w:t>
      </w:r>
      <w:r w:rsidR="002C46C0">
        <w:rPr>
          <w:rFonts w:ascii="Times New Roman" w:hAnsi="Times New Roman"/>
          <w:sz w:val="20"/>
        </w:rPr>
        <w:t xml:space="preserve">, </w:t>
      </w:r>
      <w:r w:rsidR="001F411D">
        <w:rPr>
          <w:rFonts w:ascii="Times New Roman" w:hAnsi="Times New Roman"/>
          <w:sz w:val="20"/>
        </w:rPr>
        <w:t>variance</w:t>
      </w:r>
      <w:r w:rsidR="00924AC3">
        <w:rPr>
          <w:rFonts w:ascii="Times New Roman" w:hAnsi="Times New Roman"/>
          <w:sz w:val="20"/>
        </w:rPr>
        <w:t xml:space="preserve"> analysis</w:t>
      </w:r>
      <w:r w:rsidR="002C46C0">
        <w:rPr>
          <w:rFonts w:ascii="Times New Roman" w:hAnsi="Times New Roman"/>
          <w:sz w:val="20"/>
        </w:rPr>
        <w:t xml:space="preserve">, </w:t>
      </w:r>
      <w:r w:rsidR="005762F7">
        <w:rPr>
          <w:rFonts w:ascii="Times New Roman" w:hAnsi="Times New Roman"/>
          <w:sz w:val="20"/>
        </w:rPr>
        <w:t xml:space="preserve">account reconciliations, bank reconciliations, interim and year-end </w:t>
      </w:r>
      <w:proofErr w:type="spellStart"/>
      <w:r w:rsidR="005762F7">
        <w:rPr>
          <w:rFonts w:ascii="Times New Roman" w:hAnsi="Times New Roman"/>
          <w:sz w:val="20"/>
        </w:rPr>
        <w:t>workpapers</w:t>
      </w:r>
      <w:proofErr w:type="spellEnd"/>
      <w:r w:rsidR="005762F7">
        <w:rPr>
          <w:rFonts w:ascii="Times New Roman" w:hAnsi="Times New Roman"/>
          <w:sz w:val="20"/>
        </w:rPr>
        <w:t xml:space="preserve">, </w:t>
      </w:r>
      <w:r w:rsidR="002C46C0">
        <w:rPr>
          <w:rFonts w:ascii="Times New Roman" w:hAnsi="Times New Roman"/>
          <w:sz w:val="20"/>
        </w:rPr>
        <w:t xml:space="preserve">and </w:t>
      </w:r>
      <w:r w:rsidR="006C5042">
        <w:rPr>
          <w:rFonts w:ascii="Times New Roman" w:hAnsi="Times New Roman"/>
          <w:sz w:val="20"/>
        </w:rPr>
        <w:t xml:space="preserve">managed </w:t>
      </w:r>
      <w:r w:rsidR="001F411D">
        <w:rPr>
          <w:rFonts w:ascii="Times New Roman" w:hAnsi="Times New Roman"/>
          <w:sz w:val="20"/>
        </w:rPr>
        <w:t xml:space="preserve">the </w:t>
      </w:r>
      <w:r w:rsidR="005762F7">
        <w:rPr>
          <w:rFonts w:ascii="Times New Roman" w:hAnsi="Times New Roman"/>
          <w:sz w:val="20"/>
        </w:rPr>
        <w:t>l</w:t>
      </w:r>
      <w:r>
        <w:rPr>
          <w:rFonts w:ascii="Times New Roman" w:hAnsi="Times New Roman"/>
          <w:sz w:val="20"/>
        </w:rPr>
        <w:t xml:space="preserve">ease </w:t>
      </w:r>
      <w:r w:rsidR="005762F7">
        <w:rPr>
          <w:rFonts w:ascii="Times New Roman" w:hAnsi="Times New Roman"/>
          <w:sz w:val="20"/>
        </w:rPr>
        <w:t>administration</w:t>
      </w:r>
      <w:r w:rsidR="00924AC3">
        <w:rPr>
          <w:rFonts w:ascii="Times New Roman" w:hAnsi="Times New Roman"/>
          <w:sz w:val="20"/>
        </w:rPr>
        <w:t xml:space="preserve"> for</w:t>
      </w:r>
      <w:r w:rsidR="00490CA7">
        <w:rPr>
          <w:rFonts w:ascii="Times New Roman" w:hAnsi="Times New Roman"/>
          <w:sz w:val="20"/>
        </w:rPr>
        <w:t xml:space="preserve"> </w:t>
      </w:r>
      <w:r w:rsidR="00FC3750">
        <w:rPr>
          <w:rFonts w:ascii="Times New Roman" w:hAnsi="Times New Roman"/>
          <w:sz w:val="20"/>
        </w:rPr>
        <w:t>six</w:t>
      </w:r>
      <w:r w:rsidR="00490CA7">
        <w:rPr>
          <w:rFonts w:ascii="Times New Roman" w:hAnsi="Times New Roman"/>
          <w:sz w:val="20"/>
        </w:rPr>
        <w:t xml:space="preserve"> </w:t>
      </w:r>
      <w:r w:rsidR="002C46C0">
        <w:rPr>
          <w:rFonts w:ascii="Times New Roman" w:hAnsi="Times New Roman"/>
          <w:sz w:val="20"/>
        </w:rPr>
        <w:t xml:space="preserve">diverse </w:t>
      </w:r>
      <w:r w:rsidR="008134F8">
        <w:rPr>
          <w:rFonts w:ascii="Times New Roman" w:hAnsi="Times New Roman"/>
          <w:sz w:val="20"/>
        </w:rPr>
        <w:t xml:space="preserve">owned </w:t>
      </w:r>
      <w:r w:rsidR="00924AC3">
        <w:rPr>
          <w:rFonts w:ascii="Times New Roman" w:hAnsi="Times New Roman"/>
          <w:sz w:val="20"/>
        </w:rPr>
        <w:t xml:space="preserve">and third party </w:t>
      </w:r>
      <w:r w:rsidR="00490CA7">
        <w:rPr>
          <w:rFonts w:ascii="Times New Roman" w:hAnsi="Times New Roman"/>
          <w:sz w:val="20"/>
        </w:rPr>
        <w:t xml:space="preserve">commercial </w:t>
      </w:r>
      <w:r w:rsidR="00924AC3">
        <w:rPr>
          <w:rFonts w:ascii="Times New Roman" w:hAnsi="Times New Roman"/>
          <w:sz w:val="20"/>
        </w:rPr>
        <w:t>properties.</w:t>
      </w:r>
      <w:r w:rsidR="005762F7">
        <w:rPr>
          <w:rFonts w:ascii="Times New Roman" w:hAnsi="Times New Roman"/>
          <w:sz w:val="20"/>
        </w:rPr>
        <w:t xml:space="preserve"> Also completed</w:t>
      </w:r>
      <w:r w:rsidR="00924AC3">
        <w:rPr>
          <w:rFonts w:ascii="Times New Roman" w:hAnsi="Times New Roman"/>
          <w:sz w:val="20"/>
        </w:rPr>
        <w:t xml:space="preserve"> and maintain</w:t>
      </w:r>
      <w:r w:rsidR="00490CA7">
        <w:rPr>
          <w:rFonts w:ascii="Times New Roman" w:hAnsi="Times New Roman"/>
          <w:sz w:val="20"/>
        </w:rPr>
        <w:t>ed</w:t>
      </w:r>
      <w:r w:rsidR="00924AC3">
        <w:rPr>
          <w:rFonts w:ascii="Times New Roman" w:hAnsi="Times New Roman"/>
          <w:sz w:val="20"/>
        </w:rPr>
        <w:t xml:space="preserve"> </w:t>
      </w:r>
      <w:r w:rsidR="005762F7">
        <w:rPr>
          <w:rFonts w:ascii="Times New Roman" w:hAnsi="Times New Roman"/>
          <w:sz w:val="20"/>
        </w:rPr>
        <w:t>consolidations</w:t>
      </w:r>
      <w:r w:rsidR="00490CA7">
        <w:rPr>
          <w:rFonts w:ascii="Times New Roman" w:hAnsi="Times New Roman"/>
          <w:sz w:val="20"/>
        </w:rPr>
        <w:t>,</w:t>
      </w:r>
      <w:r w:rsidR="005762F7">
        <w:rPr>
          <w:rFonts w:ascii="Times New Roman" w:hAnsi="Times New Roman"/>
          <w:sz w:val="20"/>
        </w:rPr>
        <w:t xml:space="preserve"> project job-costing, fixed assets, </w:t>
      </w:r>
      <w:r w:rsidR="008134F8">
        <w:rPr>
          <w:rFonts w:ascii="Times New Roman" w:hAnsi="Times New Roman"/>
          <w:sz w:val="20"/>
        </w:rPr>
        <w:t xml:space="preserve">CAM/OE </w:t>
      </w:r>
      <w:r w:rsidR="00490CA7">
        <w:rPr>
          <w:rFonts w:ascii="Times New Roman" w:hAnsi="Times New Roman"/>
          <w:sz w:val="20"/>
        </w:rPr>
        <w:t>escalations</w:t>
      </w:r>
      <w:r w:rsidR="005762F7">
        <w:rPr>
          <w:rFonts w:ascii="Times New Roman" w:hAnsi="Times New Roman"/>
          <w:sz w:val="20"/>
        </w:rPr>
        <w:t xml:space="preserve">, and agency compliance and Investor reporting as required. Contributed to constructing annual budgets and reviewing audited financial statements and footnote disclosures. </w:t>
      </w:r>
      <w:r w:rsidR="006C5042">
        <w:rPr>
          <w:rFonts w:ascii="Times New Roman" w:hAnsi="Times New Roman"/>
          <w:sz w:val="20"/>
        </w:rPr>
        <w:t>Monitored</w:t>
      </w:r>
      <w:r w:rsidR="008134F8">
        <w:rPr>
          <w:rFonts w:ascii="Times New Roman" w:hAnsi="Times New Roman"/>
          <w:sz w:val="20"/>
        </w:rPr>
        <w:t xml:space="preserve"> </w:t>
      </w:r>
      <w:r w:rsidR="006C5042">
        <w:rPr>
          <w:rFonts w:ascii="Times New Roman" w:hAnsi="Times New Roman"/>
          <w:sz w:val="20"/>
        </w:rPr>
        <w:t>A/P &amp; A/R coordinators daily activities, determined available cash balances</w:t>
      </w:r>
      <w:r w:rsidR="001F411D">
        <w:rPr>
          <w:rFonts w:ascii="Times New Roman" w:hAnsi="Times New Roman"/>
          <w:sz w:val="20"/>
        </w:rPr>
        <w:t xml:space="preserve"> all</w:t>
      </w:r>
      <w:r w:rsidR="006C5042">
        <w:rPr>
          <w:rFonts w:ascii="Times New Roman" w:hAnsi="Times New Roman"/>
          <w:sz w:val="20"/>
        </w:rPr>
        <w:t xml:space="preserve"> </w:t>
      </w:r>
      <w:r w:rsidR="001F411D">
        <w:rPr>
          <w:rFonts w:ascii="Times New Roman" w:hAnsi="Times New Roman"/>
          <w:sz w:val="20"/>
        </w:rPr>
        <w:t>property</w:t>
      </w:r>
      <w:r w:rsidR="00916FBC">
        <w:rPr>
          <w:rFonts w:ascii="Times New Roman" w:hAnsi="Times New Roman"/>
          <w:sz w:val="20"/>
        </w:rPr>
        <w:t xml:space="preserve"> disbursements</w:t>
      </w:r>
      <w:r w:rsidR="002C46C0">
        <w:rPr>
          <w:rFonts w:ascii="Times New Roman" w:hAnsi="Times New Roman"/>
          <w:sz w:val="20"/>
        </w:rPr>
        <w:t>.</w:t>
      </w:r>
    </w:p>
    <w:p w:rsidR="003C190E" w:rsidRDefault="008134F8" w:rsidP="00FE0F4C">
      <w:pPr>
        <w:numPr>
          <w:ilvl w:val="0"/>
          <w:numId w:val="9"/>
        </w:numPr>
        <w:spacing w:before="80"/>
        <w:jc w:val="both"/>
        <w:rPr>
          <w:sz w:val="20"/>
        </w:rPr>
      </w:pPr>
      <w:r>
        <w:rPr>
          <w:sz w:val="20"/>
        </w:rPr>
        <w:t xml:space="preserve">Dependably </w:t>
      </w:r>
      <w:r w:rsidR="003C190E">
        <w:rPr>
          <w:sz w:val="20"/>
        </w:rPr>
        <w:t>met deadlines while demonstrating strong analytical and problem-solving skills to achieve corporate objectives.</w:t>
      </w:r>
    </w:p>
    <w:p w:rsidR="003C190E" w:rsidRDefault="003C190E">
      <w:pPr>
        <w:numPr>
          <w:ilvl w:val="0"/>
          <w:numId w:val="9"/>
        </w:numPr>
        <w:rPr>
          <w:sz w:val="20"/>
        </w:rPr>
      </w:pPr>
      <w:r>
        <w:rPr>
          <w:sz w:val="20"/>
        </w:rPr>
        <w:t xml:space="preserve">Saved the cost of </w:t>
      </w:r>
      <w:r w:rsidR="00DE2056">
        <w:rPr>
          <w:sz w:val="20"/>
        </w:rPr>
        <w:t>outsourced</w:t>
      </w:r>
      <w:r>
        <w:rPr>
          <w:sz w:val="20"/>
        </w:rPr>
        <w:t xml:space="preserve"> IT </w:t>
      </w:r>
      <w:r w:rsidR="000D4A73">
        <w:rPr>
          <w:sz w:val="20"/>
        </w:rPr>
        <w:t xml:space="preserve">consulting </w:t>
      </w:r>
      <w:r>
        <w:rPr>
          <w:sz w:val="20"/>
        </w:rPr>
        <w:t xml:space="preserve">support and software licensing by </w:t>
      </w:r>
      <w:r w:rsidR="000D4A73">
        <w:rPr>
          <w:sz w:val="20"/>
        </w:rPr>
        <w:t xml:space="preserve">requesting and </w:t>
      </w:r>
      <w:r w:rsidR="003D6BDF">
        <w:rPr>
          <w:sz w:val="20"/>
        </w:rPr>
        <w:t>adopting</w:t>
      </w:r>
      <w:r w:rsidR="00DF562E">
        <w:rPr>
          <w:sz w:val="20"/>
        </w:rPr>
        <w:t xml:space="preserve"> AIS A</w:t>
      </w:r>
      <w:r>
        <w:rPr>
          <w:sz w:val="20"/>
        </w:rPr>
        <w:t xml:space="preserve">dministrator role. </w:t>
      </w:r>
    </w:p>
    <w:p w:rsidR="003C190E" w:rsidRPr="00D70F96" w:rsidRDefault="003C190E" w:rsidP="00AE427A">
      <w:pPr>
        <w:spacing w:before="200"/>
        <w:rPr>
          <w:sz w:val="21"/>
        </w:rPr>
      </w:pPr>
      <w:r w:rsidRPr="00D70F96">
        <w:rPr>
          <w:bCs/>
          <w:sz w:val="21"/>
        </w:rPr>
        <w:t>BOSTON FINANCIAL GROUP</w:t>
      </w:r>
      <w:r w:rsidR="00D70F96" w:rsidRPr="00D70F96">
        <w:rPr>
          <w:bCs/>
          <w:sz w:val="21"/>
        </w:rPr>
        <w:t xml:space="preserve"> – BOSTON</w:t>
      </w:r>
      <w:r w:rsidRPr="00D70F96">
        <w:rPr>
          <w:bCs/>
          <w:sz w:val="21"/>
        </w:rPr>
        <w:t>, M</w:t>
      </w:r>
      <w:r w:rsidR="00AA186F">
        <w:rPr>
          <w:bCs/>
          <w:sz w:val="21"/>
        </w:rPr>
        <w:t>A</w:t>
      </w:r>
      <w:r w:rsidR="00AA186F">
        <w:rPr>
          <w:bCs/>
          <w:sz w:val="21"/>
        </w:rPr>
        <w:tab/>
      </w:r>
      <w:r w:rsidR="00AA186F">
        <w:rPr>
          <w:bCs/>
          <w:sz w:val="21"/>
        </w:rPr>
        <w:tab/>
      </w:r>
      <w:r w:rsidRPr="00D70F96">
        <w:rPr>
          <w:bCs/>
          <w:i/>
          <w:sz w:val="18"/>
        </w:rPr>
        <w:t xml:space="preserve">(Acquired by Lend Lease; </w:t>
      </w:r>
      <w:r w:rsidR="00AE427A" w:rsidRPr="00D70F96">
        <w:rPr>
          <w:bCs/>
          <w:i/>
          <w:sz w:val="18"/>
        </w:rPr>
        <w:t>O</w:t>
      </w:r>
      <w:r w:rsidR="005F5748" w:rsidRPr="00D70F96">
        <w:rPr>
          <w:bCs/>
          <w:i/>
          <w:sz w:val="18"/>
        </w:rPr>
        <w:t>perations</w:t>
      </w:r>
      <w:r w:rsidRPr="00D70F96">
        <w:rPr>
          <w:bCs/>
          <w:i/>
          <w:sz w:val="18"/>
        </w:rPr>
        <w:t xml:space="preserve"> relocated to Cleveland, OH)</w:t>
      </w:r>
    </w:p>
    <w:p w:rsidR="00D70F96" w:rsidRDefault="00D70F96" w:rsidP="00D70F96">
      <w:pPr>
        <w:tabs>
          <w:tab w:val="left" w:pos="360"/>
          <w:tab w:val="left" w:pos="720"/>
          <w:tab w:val="left" w:pos="1080"/>
        </w:tabs>
        <w:spacing w:before="40" w:after="40"/>
        <w:rPr>
          <w:sz w:val="21"/>
        </w:rPr>
      </w:pPr>
      <w:r>
        <w:rPr>
          <w:b/>
          <w:sz w:val="21"/>
        </w:rPr>
        <w:t xml:space="preserve">Staff Accountant – Property Management, </w:t>
      </w:r>
      <w:r w:rsidR="00FB7BA2" w:rsidRPr="00FB7BA2">
        <w:rPr>
          <w:sz w:val="21"/>
        </w:rPr>
        <w:t>8/</w:t>
      </w:r>
      <w:r>
        <w:rPr>
          <w:sz w:val="21"/>
        </w:rPr>
        <w:t>1998</w:t>
      </w:r>
      <w:r w:rsidRPr="00617AC1">
        <w:rPr>
          <w:sz w:val="21"/>
        </w:rPr>
        <w:t xml:space="preserve"> to </w:t>
      </w:r>
      <w:r w:rsidR="00FB7BA2">
        <w:rPr>
          <w:sz w:val="21"/>
        </w:rPr>
        <w:t>3/</w:t>
      </w:r>
      <w:r>
        <w:rPr>
          <w:sz w:val="21"/>
        </w:rPr>
        <w:t>1999</w:t>
      </w:r>
    </w:p>
    <w:p w:rsidR="003C190E" w:rsidRDefault="003C190E">
      <w:pPr>
        <w:pStyle w:val="PlainText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Responsible for all general </w:t>
      </w:r>
      <w:r w:rsidR="00B33CBB">
        <w:rPr>
          <w:rFonts w:ascii="Times New Roman" w:hAnsi="Times New Roman"/>
          <w:sz w:val="20"/>
        </w:rPr>
        <w:t>ledger accounting</w:t>
      </w:r>
      <w:r>
        <w:rPr>
          <w:rFonts w:ascii="Times New Roman" w:hAnsi="Times New Roman"/>
          <w:sz w:val="20"/>
        </w:rPr>
        <w:t xml:space="preserve">, </w:t>
      </w:r>
      <w:r w:rsidR="00B70C1E">
        <w:rPr>
          <w:rFonts w:ascii="Times New Roman" w:hAnsi="Times New Roman"/>
          <w:sz w:val="20"/>
        </w:rPr>
        <w:t xml:space="preserve">including </w:t>
      </w:r>
      <w:r>
        <w:rPr>
          <w:rFonts w:ascii="Times New Roman" w:hAnsi="Times New Roman"/>
          <w:sz w:val="20"/>
        </w:rPr>
        <w:t>fixed assets, monthly closing, financial reporting, account reconciliation &amp; analysis, A</w:t>
      </w:r>
      <w:r w:rsidR="004953D7">
        <w:rPr>
          <w:rFonts w:ascii="Times New Roman" w:hAnsi="Times New Roman"/>
          <w:sz w:val="20"/>
        </w:rPr>
        <w:t>/</w:t>
      </w:r>
      <w:r>
        <w:rPr>
          <w:rFonts w:ascii="Times New Roman" w:hAnsi="Times New Roman"/>
          <w:sz w:val="20"/>
        </w:rPr>
        <w:t xml:space="preserve">R </w:t>
      </w:r>
      <w:r w:rsidR="004953D7">
        <w:rPr>
          <w:rFonts w:ascii="Times New Roman" w:hAnsi="Times New Roman"/>
          <w:sz w:val="20"/>
        </w:rPr>
        <w:t>&amp;</w:t>
      </w:r>
      <w:r>
        <w:rPr>
          <w:rFonts w:ascii="Times New Roman" w:hAnsi="Times New Roman"/>
          <w:sz w:val="20"/>
        </w:rPr>
        <w:t xml:space="preserve"> A</w:t>
      </w:r>
      <w:r w:rsidR="004953D7">
        <w:rPr>
          <w:rFonts w:ascii="Times New Roman" w:hAnsi="Times New Roman"/>
          <w:sz w:val="20"/>
        </w:rPr>
        <w:t>/</w:t>
      </w:r>
      <w:r>
        <w:rPr>
          <w:rFonts w:ascii="Times New Roman" w:hAnsi="Times New Roman"/>
          <w:sz w:val="20"/>
        </w:rPr>
        <w:t xml:space="preserve">P, and all interim and year-end audit reconciliation </w:t>
      </w:r>
      <w:r w:rsidR="004876F8">
        <w:rPr>
          <w:rFonts w:ascii="Times New Roman" w:hAnsi="Times New Roman"/>
          <w:sz w:val="20"/>
        </w:rPr>
        <w:t>work papers</w:t>
      </w:r>
      <w:r>
        <w:rPr>
          <w:rFonts w:ascii="Times New Roman" w:hAnsi="Times New Roman"/>
          <w:sz w:val="20"/>
        </w:rPr>
        <w:t xml:space="preserve"> of fifteen </w:t>
      </w:r>
      <w:proofErr w:type="gramStart"/>
      <w:r>
        <w:rPr>
          <w:rFonts w:ascii="Times New Roman" w:hAnsi="Times New Roman"/>
          <w:sz w:val="20"/>
        </w:rPr>
        <w:t>standard</w:t>
      </w:r>
      <w:proofErr w:type="gramEnd"/>
      <w:r>
        <w:rPr>
          <w:rFonts w:ascii="Times New Roman" w:hAnsi="Times New Roman"/>
          <w:sz w:val="20"/>
        </w:rPr>
        <w:t xml:space="preserve"> and subsidized residential properties. </w:t>
      </w:r>
      <w:r w:rsidR="007C74EB">
        <w:rPr>
          <w:rFonts w:ascii="Times New Roman" w:hAnsi="Times New Roman"/>
          <w:sz w:val="20"/>
        </w:rPr>
        <w:t>Participated</w:t>
      </w:r>
      <w:r w:rsidR="00A77858">
        <w:rPr>
          <w:rFonts w:ascii="Times New Roman" w:hAnsi="Times New Roman"/>
          <w:sz w:val="20"/>
        </w:rPr>
        <w:t xml:space="preserve"> </w:t>
      </w:r>
      <w:r w:rsidR="007C74EB">
        <w:rPr>
          <w:rFonts w:ascii="Times New Roman" w:hAnsi="Times New Roman"/>
          <w:sz w:val="20"/>
        </w:rPr>
        <w:t xml:space="preserve">in </w:t>
      </w:r>
      <w:r w:rsidR="00E265CF">
        <w:rPr>
          <w:rFonts w:ascii="Times New Roman" w:hAnsi="Times New Roman"/>
          <w:sz w:val="20"/>
        </w:rPr>
        <w:t xml:space="preserve">annual </w:t>
      </w:r>
      <w:r w:rsidR="007C74EB">
        <w:rPr>
          <w:rFonts w:ascii="Times New Roman" w:hAnsi="Times New Roman"/>
          <w:sz w:val="20"/>
        </w:rPr>
        <w:t>budget</w:t>
      </w:r>
      <w:r w:rsidR="00E265CF">
        <w:rPr>
          <w:rFonts w:ascii="Times New Roman" w:hAnsi="Times New Roman"/>
          <w:sz w:val="20"/>
        </w:rPr>
        <w:t>s</w:t>
      </w:r>
      <w:r>
        <w:rPr>
          <w:rFonts w:ascii="Times New Roman" w:hAnsi="Times New Roman"/>
          <w:sz w:val="20"/>
        </w:rPr>
        <w:t xml:space="preserve">, </w:t>
      </w:r>
      <w:r w:rsidR="00B33CBB">
        <w:rPr>
          <w:rFonts w:ascii="Times New Roman" w:hAnsi="Times New Roman"/>
          <w:sz w:val="20"/>
        </w:rPr>
        <w:t>cash management,</w:t>
      </w:r>
      <w:r>
        <w:rPr>
          <w:rFonts w:ascii="Times New Roman" w:hAnsi="Times New Roman"/>
          <w:sz w:val="20"/>
        </w:rPr>
        <w:t xml:space="preserve"> and directed A/P staff</w:t>
      </w:r>
      <w:r w:rsidR="001B6633">
        <w:rPr>
          <w:rFonts w:ascii="Times New Roman" w:hAnsi="Times New Roman"/>
          <w:sz w:val="20"/>
        </w:rPr>
        <w:t xml:space="preserve"> activities</w:t>
      </w:r>
      <w:r>
        <w:rPr>
          <w:rFonts w:ascii="Times New Roman" w:hAnsi="Times New Roman"/>
          <w:sz w:val="20"/>
        </w:rPr>
        <w:t xml:space="preserve">. </w:t>
      </w:r>
    </w:p>
    <w:p w:rsidR="003C190E" w:rsidRPr="00FE0F4C" w:rsidRDefault="00170BBB" w:rsidP="00FE0F4C">
      <w:pPr>
        <w:pStyle w:val="PlainText"/>
        <w:numPr>
          <w:ilvl w:val="0"/>
          <w:numId w:val="22"/>
        </w:numPr>
        <w:spacing w:before="80"/>
        <w:jc w:val="both"/>
        <w:rPr>
          <w:rFonts w:ascii="Times New Roman" w:eastAsia="Times New Roman" w:hAnsi="Times New Roman"/>
          <w:sz w:val="20"/>
        </w:rPr>
      </w:pPr>
      <w:r w:rsidRPr="00FE0F4C">
        <w:rPr>
          <w:rFonts w:ascii="Times New Roman" w:eastAsia="Times New Roman" w:hAnsi="Times New Roman"/>
          <w:sz w:val="20"/>
        </w:rPr>
        <w:t xml:space="preserve">Uncovered </w:t>
      </w:r>
      <w:r w:rsidR="003C190E" w:rsidRPr="00FE0F4C">
        <w:rPr>
          <w:rFonts w:ascii="Times New Roman" w:eastAsia="Times New Roman" w:hAnsi="Times New Roman"/>
          <w:sz w:val="20"/>
        </w:rPr>
        <w:t>over $</w:t>
      </w:r>
      <w:r w:rsidR="007E24BB">
        <w:rPr>
          <w:rFonts w:ascii="Times New Roman" w:eastAsia="Times New Roman" w:hAnsi="Times New Roman"/>
          <w:sz w:val="20"/>
        </w:rPr>
        <w:t>10</w:t>
      </w:r>
      <w:r w:rsidR="003C190E" w:rsidRPr="00FE0F4C">
        <w:rPr>
          <w:rFonts w:ascii="Times New Roman" w:eastAsia="Times New Roman" w:hAnsi="Times New Roman"/>
          <w:sz w:val="20"/>
        </w:rPr>
        <w:t xml:space="preserve">,000 in </w:t>
      </w:r>
      <w:r w:rsidR="00A82D43" w:rsidRPr="00FE0F4C">
        <w:rPr>
          <w:rFonts w:ascii="Times New Roman" w:eastAsia="Times New Roman" w:hAnsi="Times New Roman"/>
          <w:sz w:val="20"/>
        </w:rPr>
        <w:t>internal</w:t>
      </w:r>
      <w:r w:rsidR="003C190E" w:rsidRPr="00FE0F4C">
        <w:rPr>
          <w:rFonts w:ascii="Times New Roman" w:eastAsia="Times New Roman" w:hAnsi="Times New Roman"/>
          <w:sz w:val="20"/>
        </w:rPr>
        <w:t xml:space="preserve"> theft by careful </w:t>
      </w:r>
      <w:r w:rsidR="00B33CBB">
        <w:rPr>
          <w:rFonts w:ascii="Times New Roman" w:eastAsia="Times New Roman" w:hAnsi="Times New Roman"/>
          <w:sz w:val="20"/>
        </w:rPr>
        <w:t xml:space="preserve">examination of </w:t>
      </w:r>
      <w:r w:rsidR="00A82D43" w:rsidRPr="00FE0F4C">
        <w:rPr>
          <w:rFonts w:ascii="Times New Roman" w:eastAsia="Times New Roman" w:hAnsi="Times New Roman"/>
          <w:sz w:val="20"/>
        </w:rPr>
        <w:t xml:space="preserve">petty </w:t>
      </w:r>
      <w:r w:rsidR="003C190E" w:rsidRPr="00FE0F4C">
        <w:rPr>
          <w:rFonts w:ascii="Times New Roman" w:eastAsia="Times New Roman" w:hAnsi="Times New Roman"/>
          <w:sz w:val="20"/>
        </w:rPr>
        <w:t>cash, expense report</w:t>
      </w:r>
      <w:r w:rsidR="00B33CBB">
        <w:rPr>
          <w:rFonts w:ascii="Times New Roman" w:eastAsia="Times New Roman" w:hAnsi="Times New Roman"/>
          <w:sz w:val="20"/>
        </w:rPr>
        <w:t>s, and tenant ledger activities</w:t>
      </w:r>
      <w:r w:rsidR="003C190E" w:rsidRPr="00FE0F4C">
        <w:rPr>
          <w:rFonts w:ascii="Times New Roman" w:eastAsia="Times New Roman" w:hAnsi="Times New Roman"/>
          <w:sz w:val="20"/>
        </w:rPr>
        <w:t>.</w:t>
      </w:r>
    </w:p>
    <w:p w:rsidR="003C190E" w:rsidRPr="00D70F96" w:rsidRDefault="003C190E" w:rsidP="00AE427A">
      <w:pPr>
        <w:spacing w:before="200"/>
        <w:rPr>
          <w:bCs/>
          <w:i/>
          <w:iCs/>
          <w:sz w:val="18"/>
        </w:rPr>
      </w:pPr>
      <w:r w:rsidRPr="00D70F96">
        <w:rPr>
          <w:bCs/>
          <w:sz w:val="21"/>
        </w:rPr>
        <w:t>MGI PROPERTIES</w:t>
      </w:r>
      <w:r w:rsidR="00D70F96" w:rsidRPr="00D70F96">
        <w:rPr>
          <w:bCs/>
          <w:sz w:val="21"/>
        </w:rPr>
        <w:t xml:space="preserve"> – BOSTON</w:t>
      </w:r>
      <w:r w:rsidRPr="00D70F96">
        <w:rPr>
          <w:bCs/>
          <w:sz w:val="21"/>
        </w:rPr>
        <w:t>, MA</w:t>
      </w:r>
      <w:r w:rsidR="00D70F96" w:rsidRPr="00D70F96">
        <w:rPr>
          <w:bCs/>
          <w:sz w:val="21"/>
        </w:rPr>
        <w:tab/>
      </w:r>
      <w:r w:rsidR="00AA186F">
        <w:rPr>
          <w:bCs/>
          <w:sz w:val="21"/>
        </w:rPr>
        <w:tab/>
      </w:r>
      <w:r w:rsidR="00AA186F">
        <w:rPr>
          <w:bCs/>
          <w:sz w:val="21"/>
        </w:rPr>
        <w:tab/>
      </w:r>
      <w:r w:rsidRPr="00D70F96">
        <w:rPr>
          <w:bCs/>
          <w:i/>
          <w:iCs/>
          <w:sz w:val="18"/>
        </w:rPr>
        <w:t>(S</w:t>
      </w:r>
      <w:r w:rsidRPr="00D70F96">
        <w:rPr>
          <w:bCs/>
          <w:i/>
          <w:sz w:val="18"/>
        </w:rPr>
        <w:t>old all assets to Boston Capi</w:t>
      </w:r>
      <w:r w:rsidR="009505BA">
        <w:rPr>
          <w:bCs/>
          <w:i/>
          <w:sz w:val="18"/>
        </w:rPr>
        <w:t>tal and laid-</w:t>
      </w:r>
      <w:r w:rsidRPr="00D70F96">
        <w:rPr>
          <w:bCs/>
          <w:i/>
          <w:sz w:val="18"/>
        </w:rPr>
        <w:t>off all employees)</w:t>
      </w:r>
    </w:p>
    <w:p w:rsidR="00D70F96" w:rsidRDefault="00BE1684" w:rsidP="00D70F96">
      <w:pPr>
        <w:tabs>
          <w:tab w:val="left" w:pos="360"/>
          <w:tab w:val="left" w:pos="720"/>
          <w:tab w:val="left" w:pos="1080"/>
        </w:tabs>
        <w:spacing w:before="40" w:after="40"/>
        <w:rPr>
          <w:sz w:val="21"/>
        </w:rPr>
      </w:pPr>
      <w:r>
        <w:rPr>
          <w:b/>
          <w:sz w:val="21"/>
        </w:rPr>
        <w:t xml:space="preserve">Commercial </w:t>
      </w:r>
      <w:r w:rsidR="00D70F96">
        <w:rPr>
          <w:b/>
          <w:sz w:val="21"/>
        </w:rPr>
        <w:t xml:space="preserve">Property Accountant, </w:t>
      </w:r>
      <w:r w:rsidR="00FB7BA2" w:rsidRPr="00FB7BA2">
        <w:rPr>
          <w:sz w:val="21"/>
        </w:rPr>
        <w:t>12/</w:t>
      </w:r>
      <w:r w:rsidR="00D70F96">
        <w:rPr>
          <w:sz w:val="21"/>
        </w:rPr>
        <w:t>199</w:t>
      </w:r>
      <w:r w:rsidR="00FB7BA2">
        <w:rPr>
          <w:sz w:val="21"/>
        </w:rPr>
        <w:t>7</w:t>
      </w:r>
      <w:r w:rsidR="00D70F96" w:rsidRPr="00617AC1">
        <w:rPr>
          <w:sz w:val="21"/>
        </w:rPr>
        <w:t xml:space="preserve"> to </w:t>
      </w:r>
      <w:r w:rsidR="00FB7BA2">
        <w:rPr>
          <w:sz w:val="21"/>
        </w:rPr>
        <w:t>8/</w:t>
      </w:r>
      <w:r w:rsidR="00D70F96">
        <w:rPr>
          <w:sz w:val="21"/>
        </w:rPr>
        <w:t>1998</w:t>
      </w:r>
    </w:p>
    <w:p w:rsidR="003C190E" w:rsidRDefault="004F51C5">
      <w:pPr>
        <w:pStyle w:val="PlainText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C</w:t>
      </w:r>
      <w:r w:rsidR="003C190E">
        <w:rPr>
          <w:rFonts w:ascii="Times New Roman" w:hAnsi="Times New Roman"/>
          <w:sz w:val="20"/>
        </w:rPr>
        <w:t>arried out all</w:t>
      </w:r>
      <w:r w:rsidR="00B33CBB">
        <w:rPr>
          <w:rFonts w:ascii="Times New Roman" w:hAnsi="Times New Roman"/>
          <w:sz w:val="20"/>
        </w:rPr>
        <w:t xml:space="preserve"> </w:t>
      </w:r>
      <w:r w:rsidR="003C190E">
        <w:rPr>
          <w:rFonts w:ascii="Times New Roman" w:hAnsi="Times New Roman"/>
          <w:sz w:val="20"/>
        </w:rPr>
        <w:t xml:space="preserve">general </w:t>
      </w:r>
      <w:r w:rsidR="00E04569">
        <w:rPr>
          <w:rFonts w:ascii="Times New Roman" w:hAnsi="Times New Roman"/>
          <w:sz w:val="20"/>
        </w:rPr>
        <w:t xml:space="preserve">ledger </w:t>
      </w:r>
      <w:r w:rsidR="003C190E">
        <w:rPr>
          <w:rFonts w:ascii="Times New Roman" w:hAnsi="Times New Roman"/>
          <w:sz w:val="20"/>
        </w:rPr>
        <w:t>accounting</w:t>
      </w:r>
      <w:r w:rsidR="007D64AC">
        <w:rPr>
          <w:rFonts w:ascii="Times New Roman" w:hAnsi="Times New Roman"/>
          <w:sz w:val="20"/>
        </w:rPr>
        <w:t>,</w:t>
      </w:r>
      <w:r w:rsidR="005715B5">
        <w:rPr>
          <w:rFonts w:ascii="Times New Roman" w:hAnsi="Times New Roman"/>
          <w:sz w:val="20"/>
        </w:rPr>
        <w:t xml:space="preserve"> </w:t>
      </w:r>
      <w:r w:rsidR="003C190E">
        <w:rPr>
          <w:rFonts w:ascii="Times New Roman" w:hAnsi="Times New Roman"/>
          <w:sz w:val="20"/>
        </w:rPr>
        <w:t>account reconciliation</w:t>
      </w:r>
      <w:r w:rsidR="007D64AC">
        <w:rPr>
          <w:rFonts w:ascii="Times New Roman" w:hAnsi="Times New Roman"/>
          <w:sz w:val="20"/>
        </w:rPr>
        <w:t>s</w:t>
      </w:r>
      <w:r w:rsidR="00F46A3A" w:rsidRPr="00F46A3A">
        <w:rPr>
          <w:rFonts w:ascii="Times New Roman" w:hAnsi="Times New Roman"/>
          <w:sz w:val="20"/>
        </w:rPr>
        <w:t xml:space="preserve"> </w:t>
      </w:r>
      <w:r w:rsidR="007D64AC">
        <w:rPr>
          <w:rFonts w:ascii="Times New Roman" w:hAnsi="Times New Roman"/>
          <w:sz w:val="20"/>
        </w:rPr>
        <w:t>&amp;</w:t>
      </w:r>
      <w:r w:rsidR="00F46A3A" w:rsidRPr="00F46A3A">
        <w:rPr>
          <w:rFonts w:ascii="Times New Roman" w:hAnsi="Times New Roman"/>
          <w:sz w:val="20"/>
        </w:rPr>
        <w:t xml:space="preserve"> </w:t>
      </w:r>
      <w:r w:rsidR="00F46A3A">
        <w:rPr>
          <w:rFonts w:ascii="Times New Roman" w:hAnsi="Times New Roman"/>
          <w:sz w:val="20"/>
        </w:rPr>
        <w:t>analysis</w:t>
      </w:r>
      <w:r w:rsidR="007D64AC">
        <w:rPr>
          <w:rFonts w:ascii="Times New Roman" w:hAnsi="Times New Roman"/>
          <w:sz w:val="20"/>
        </w:rPr>
        <w:t xml:space="preserve">, payables &amp; receivables, </w:t>
      </w:r>
      <w:r>
        <w:rPr>
          <w:rFonts w:ascii="Times New Roman" w:hAnsi="Times New Roman"/>
          <w:sz w:val="20"/>
        </w:rPr>
        <w:t xml:space="preserve">fixed </w:t>
      </w:r>
      <w:r w:rsidR="003C190E">
        <w:rPr>
          <w:rFonts w:ascii="Times New Roman" w:hAnsi="Times New Roman"/>
          <w:sz w:val="20"/>
        </w:rPr>
        <w:t>assets,</w:t>
      </w:r>
      <w:r>
        <w:rPr>
          <w:rFonts w:ascii="Times New Roman" w:hAnsi="Times New Roman"/>
          <w:sz w:val="20"/>
        </w:rPr>
        <w:t xml:space="preserve"> </w:t>
      </w:r>
      <w:r w:rsidR="00B33CBB">
        <w:rPr>
          <w:rFonts w:ascii="Times New Roman" w:hAnsi="Times New Roman"/>
          <w:sz w:val="20"/>
        </w:rPr>
        <w:t xml:space="preserve">monthly financials, </w:t>
      </w:r>
      <w:r w:rsidR="004953D7">
        <w:rPr>
          <w:rFonts w:ascii="Times New Roman" w:hAnsi="Times New Roman"/>
          <w:sz w:val="20"/>
        </w:rPr>
        <w:t>and CAM/Tax/Utility</w:t>
      </w:r>
      <w:r w:rsidR="00E04569">
        <w:rPr>
          <w:rFonts w:ascii="Times New Roman" w:hAnsi="Times New Roman"/>
          <w:sz w:val="20"/>
        </w:rPr>
        <w:t xml:space="preserve"> recoveries for a portfolio of </w:t>
      </w:r>
      <w:r w:rsidR="003C190E">
        <w:rPr>
          <w:rFonts w:ascii="Times New Roman" w:hAnsi="Times New Roman"/>
          <w:sz w:val="20"/>
        </w:rPr>
        <w:t xml:space="preserve">retail and class </w:t>
      </w:r>
      <w:proofErr w:type="gramStart"/>
      <w:r w:rsidR="003C190E">
        <w:rPr>
          <w:rFonts w:ascii="Times New Roman" w:hAnsi="Times New Roman"/>
          <w:sz w:val="20"/>
        </w:rPr>
        <w:t>A commercial properties</w:t>
      </w:r>
      <w:proofErr w:type="gramEnd"/>
      <w:r w:rsidR="003C190E">
        <w:rPr>
          <w:rFonts w:ascii="Times New Roman" w:hAnsi="Times New Roman"/>
          <w:sz w:val="20"/>
        </w:rPr>
        <w:t xml:space="preserve">. </w:t>
      </w:r>
      <w:r w:rsidR="007D64AC">
        <w:rPr>
          <w:rFonts w:ascii="Times New Roman" w:hAnsi="Times New Roman"/>
          <w:sz w:val="20"/>
        </w:rPr>
        <w:t>Lease Administrator for entire firm’s Access database and assisted</w:t>
      </w:r>
      <w:r w:rsidR="003C190E">
        <w:rPr>
          <w:rFonts w:ascii="Times New Roman" w:hAnsi="Times New Roman"/>
          <w:sz w:val="20"/>
        </w:rPr>
        <w:t xml:space="preserve"> in corporate accounting functions </w:t>
      </w:r>
      <w:r w:rsidR="00B70C1E">
        <w:rPr>
          <w:rFonts w:ascii="Times New Roman" w:hAnsi="Times New Roman"/>
          <w:sz w:val="20"/>
        </w:rPr>
        <w:t>and</w:t>
      </w:r>
      <w:r w:rsidR="003C190E">
        <w:rPr>
          <w:rFonts w:ascii="Times New Roman" w:hAnsi="Times New Roman"/>
          <w:sz w:val="20"/>
        </w:rPr>
        <w:t xml:space="preserve"> special projects</w:t>
      </w:r>
      <w:r>
        <w:rPr>
          <w:rFonts w:ascii="Times New Roman" w:hAnsi="Times New Roman"/>
          <w:sz w:val="20"/>
        </w:rPr>
        <w:t xml:space="preserve"> as assigned by the Controller</w:t>
      </w:r>
      <w:r w:rsidR="003C190E">
        <w:rPr>
          <w:rFonts w:ascii="Times New Roman" w:hAnsi="Times New Roman"/>
          <w:sz w:val="20"/>
        </w:rPr>
        <w:t>.</w:t>
      </w:r>
    </w:p>
    <w:p w:rsidR="003C190E" w:rsidRPr="00FE0F4C" w:rsidRDefault="004F51C5" w:rsidP="00FE0F4C">
      <w:pPr>
        <w:pStyle w:val="PlainText"/>
        <w:numPr>
          <w:ilvl w:val="0"/>
          <w:numId w:val="22"/>
        </w:numPr>
        <w:spacing w:before="80"/>
        <w:jc w:val="both"/>
        <w:rPr>
          <w:rFonts w:ascii="Times New Roman" w:eastAsia="Times New Roman" w:hAnsi="Times New Roman"/>
          <w:sz w:val="20"/>
        </w:rPr>
      </w:pPr>
      <w:r>
        <w:rPr>
          <w:rFonts w:ascii="Times New Roman" w:eastAsia="Times New Roman" w:hAnsi="Times New Roman"/>
          <w:sz w:val="20"/>
        </w:rPr>
        <w:t xml:space="preserve">Created </w:t>
      </w:r>
      <w:r w:rsidR="003C190E" w:rsidRPr="00FE0F4C">
        <w:rPr>
          <w:rFonts w:ascii="Times New Roman" w:eastAsia="Times New Roman" w:hAnsi="Times New Roman"/>
          <w:sz w:val="20"/>
        </w:rPr>
        <w:t xml:space="preserve">procedures manual </w:t>
      </w:r>
      <w:r>
        <w:rPr>
          <w:rFonts w:ascii="Times New Roman" w:eastAsia="Times New Roman" w:hAnsi="Times New Roman"/>
          <w:sz w:val="20"/>
        </w:rPr>
        <w:t xml:space="preserve">for </w:t>
      </w:r>
      <w:r w:rsidR="00142821">
        <w:rPr>
          <w:rFonts w:ascii="Times New Roman" w:eastAsia="Times New Roman" w:hAnsi="Times New Roman"/>
          <w:sz w:val="20"/>
        </w:rPr>
        <w:t>a</w:t>
      </w:r>
      <w:r>
        <w:rPr>
          <w:rFonts w:ascii="Times New Roman" w:eastAsia="Times New Roman" w:hAnsi="Times New Roman"/>
          <w:sz w:val="20"/>
        </w:rPr>
        <w:t xml:space="preserve">ccounting </w:t>
      </w:r>
      <w:r w:rsidR="00B73C4A" w:rsidRPr="00FE0F4C">
        <w:rPr>
          <w:rFonts w:ascii="Times New Roman" w:eastAsia="Times New Roman" w:hAnsi="Times New Roman"/>
          <w:sz w:val="20"/>
        </w:rPr>
        <w:t>processes</w:t>
      </w:r>
      <w:r>
        <w:rPr>
          <w:rFonts w:ascii="Times New Roman" w:eastAsia="Times New Roman" w:hAnsi="Times New Roman"/>
          <w:sz w:val="20"/>
        </w:rPr>
        <w:t xml:space="preserve"> and policies, and </w:t>
      </w:r>
      <w:r w:rsidR="008F5E01">
        <w:rPr>
          <w:rFonts w:ascii="Times New Roman" w:eastAsia="Times New Roman" w:hAnsi="Times New Roman"/>
          <w:sz w:val="20"/>
        </w:rPr>
        <w:t>reestablished an</w:t>
      </w:r>
      <w:r>
        <w:rPr>
          <w:rFonts w:ascii="Times New Roman" w:eastAsia="Times New Roman" w:hAnsi="Times New Roman"/>
          <w:sz w:val="20"/>
        </w:rPr>
        <w:t xml:space="preserve"> electronic leas</w:t>
      </w:r>
      <w:r w:rsidR="008F5E01">
        <w:rPr>
          <w:rFonts w:ascii="Times New Roman" w:eastAsia="Times New Roman" w:hAnsi="Times New Roman"/>
          <w:sz w:val="20"/>
        </w:rPr>
        <w:t>ing</w:t>
      </w:r>
      <w:r>
        <w:rPr>
          <w:rFonts w:ascii="Times New Roman" w:eastAsia="Times New Roman" w:hAnsi="Times New Roman"/>
          <w:sz w:val="20"/>
        </w:rPr>
        <w:t xml:space="preserve"> database</w:t>
      </w:r>
      <w:r w:rsidR="003C190E" w:rsidRPr="00FE0F4C">
        <w:rPr>
          <w:rFonts w:ascii="Times New Roman" w:eastAsia="Times New Roman" w:hAnsi="Times New Roman"/>
          <w:sz w:val="20"/>
        </w:rPr>
        <w:t>.</w:t>
      </w:r>
    </w:p>
    <w:p w:rsidR="003C190E" w:rsidRDefault="003C190E" w:rsidP="00E26BDF">
      <w:pPr>
        <w:pStyle w:val="Title"/>
        <w:spacing w:before="120"/>
        <w:rPr>
          <w:rFonts w:ascii="Times New Roman" w:hAnsi="Times New Roman"/>
          <w:b w:val="0"/>
          <w:sz w:val="22"/>
        </w:rPr>
      </w:pPr>
      <w:r>
        <w:rPr>
          <w:rFonts w:ascii="Times New Roman" w:hAnsi="Times New Roman"/>
          <w:sz w:val="22"/>
        </w:rPr>
        <w:t>Computer Skills</w:t>
      </w:r>
    </w:p>
    <w:p w:rsidR="003C190E" w:rsidRDefault="004E6395">
      <w:pPr>
        <w:pStyle w:val="PlainText"/>
        <w:spacing w:before="12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Microsoft Windows </w:t>
      </w:r>
      <w:r w:rsidR="00E04569">
        <w:rPr>
          <w:rFonts w:ascii="Times New Roman" w:hAnsi="Times New Roman"/>
          <w:sz w:val="20"/>
        </w:rPr>
        <w:t>8/</w:t>
      </w:r>
      <w:r>
        <w:rPr>
          <w:rFonts w:ascii="Times New Roman" w:hAnsi="Times New Roman"/>
          <w:sz w:val="20"/>
        </w:rPr>
        <w:t>7/</w:t>
      </w:r>
      <w:r w:rsidR="00E52487">
        <w:rPr>
          <w:rFonts w:ascii="Times New Roman" w:hAnsi="Times New Roman"/>
          <w:sz w:val="20"/>
        </w:rPr>
        <w:t>Vista/XP</w:t>
      </w:r>
      <w:r w:rsidR="00BD5441">
        <w:rPr>
          <w:rFonts w:ascii="Times New Roman" w:hAnsi="Times New Roman"/>
          <w:sz w:val="20"/>
        </w:rPr>
        <w:t xml:space="preserve">, </w:t>
      </w:r>
      <w:r w:rsidR="00BE1684">
        <w:rPr>
          <w:rFonts w:ascii="Times New Roman" w:hAnsi="Times New Roman"/>
          <w:sz w:val="20"/>
        </w:rPr>
        <w:t xml:space="preserve">Citrix, </w:t>
      </w:r>
      <w:r w:rsidR="009505BA">
        <w:rPr>
          <w:rFonts w:ascii="Times New Roman" w:hAnsi="Times New Roman"/>
          <w:sz w:val="20"/>
        </w:rPr>
        <w:t xml:space="preserve">Certified </w:t>
      </w:r>
      <w:r w:rsidR="00BD5441">
        <w:rPr>
          <w:rFonts w:ascii="Times New Roman" w:hAnsi="Times New Roman"/>
          <w:sz w:val="20"/>
        </w:rPr>
        <w:t>M</w:t>
      </w:r>
      <w:r w:rsidR="00BE1684">
        <w:rPr>
          <w:rFonts w:ascii="Times New Roman" w:hAnsi="Times New Roman"/>
          <w:sz w:val="20"/>
        </w:rPr>
        <w:t>icrosoft</w:t>
      </w:r>
      <w:r w:rsidR="00BD5441">
        <w:rPr>
          <w:rFonts w:ascii="Times New Roman" w:hAnsi="Times New Roman"/>
          <w:sz w:val="20"/>
        </w:rPr>
        <w:t xml:space="preserve"> Office </w:t>
      </w:r>
      <w:r w:rsidR="00327AEC">
        <w:rPr>
          <w:rFonts w:ascii="Times New Roman" w:hAnsi="Times New Roman"/>
          <w:sz w:val="20"/>
        </w:rPr>
        <w:t xml:space="preserve">Excel &amp; Word </w:t>
      </w:r>
      <w:r w:rsidR="009505BA">
        <w:rPr>
          <w:rFonts w:ascii="Times New Roman" w:hAnsi="Times New Roman"/>
          <w:sz w:val="20"/>
        </w:rPr>
        <w:t>Specialist</w:t>
      </w:r>
      <w:r w:rsidR="00BD5441">
        <w:rPr>
          <w:rFonts w:ascii="Times New Roman" w:hAnsi="Times New Roman"/>
          <w:sz w:val="20"/>
        </w:rPr>
        <w:t xml:space="preserve">, </w:t>
      </w:r>
      <w:r w:rsidR="003B5A96">
        <w:rPr>
          <w:rFonts w:ascii="Times New Roman" w:hAnsi="Times New Roman"/>
          <w:sz w:val="20"/>
        </w:rPr>
        <w:t xml:space="preserve">Adobe Acrobat, </w:t>
      </w:r>
      <w:r w:rsidR="009D1ED1">
        <w:rPr>
          <w:rFonts w:ascii="Times New Roman" w:hAnsi="Times New Roman"/>
          <w:sz w:val="20"/>
        </w:rPr>
        <w:t>Yardi Voyager</w:t>
      </w:r>
      <w:r w:rsidR="005842B1">
        <w:rPr>
          <w:rFonts w:ascii="Times New Roman" w:hAnsi="Times New Roman"/>
          <w:sz w:val="20"/>
        </w:rPr>
        <w:t xml:space="preserve"> 7</w:t>
      </w:r>
      <w:r w:rsidR="009D1ED1">
        <w:rPr>
          <w:rFonts w:ascii="Times New Roman" w:hAnsi="Times New Roman"/>
          <w:sz w:val="20"/>
        </w:rPr>
        <w:t xml:space="preserve">, </w:t>
      </w:r>
      <w:proofErr w:type="spellStart"/>
      <w:r w:rsidR="00E04569">
        <w:rPr>
          <w:rFonts w:ascii="Times New Roman" w:hAnsi="Times New Roman"/>
          <w:sz w:val="20"/>
        </w:rPr>
        <w:t>PayScan</w:t>
      </w:r>
      <w:proofErr w:type="spellEnd"/>
      <w:r w:rsidR="00E04569">
        <w:rPr>
          <w:rFonts w:ascii="Times New Roman" w:hAnsi="Times New Roman"/>
          <w:sz w:val="20"/>
        </w:rPr>
        <w:t xml:space="preserve">, </w:t>
      </w:r>
      <w:proofErr w:type="spellStart"/>
      <w:r w:rsidR="00E04569">
        <w:rPr>
          <w:rFonts w:ascii="Times New Roman" w:hAnsi="Times New Roman"/>
          <w:sz w:val="20"/>
        </w:rPr>
        <w:t>AvidXchange</w:t>
      </w:r>
      <w:proofErr w:type="spellEnd"/>
      <w:r w:rsidR="00E04569">
        <w:rPr>
          <w:rFonts w:ascii="Times New Roman" w:hAnsi="Times New Roman"/>
          <w:sz w:val="20"/>
        </w:rPr>
        <w:t xml:space="preserve">, Property Solutions, Resident </w:t>
      </w:r>
      <w:proofErr w:type="spellStart"/>
      <w:r w:rsidR="00E04569">
        <w:rPr>
          <w:rFonts w:ascii="Times New Roman" w:hAnsi="Times New Roman"/>
          <w:sz w:val="20"/>
        </w:rPr>
        <w:t>ePay</w:t>
      </w:r>
      <w:proofErr w:type="spellEnd"/>
      <w:r w:rsidR="00E04569">
        <w:rPr>
          <w:rFonts w:ascii="Times New Roman" w:hAnsi="Times New Roman"/>
          <w:sz w:val="20"/>
        </w:rPr>
        <w:t xml:space="preserve">, BNA Fixed Assets, </w:t>
      </w:r>
      <w:r w:rsidR="003C190E">
        <w:rPr>
          <w:rFonts w:ascii="Times New Roman" w:hAnsi="Times New Roman"/>
          <w:sz w:val="20"/>
        </w:rPr>
        <w:t xml:space="preserve">Timberline, </w:t>
      </w:r>
      <w:r w:rsidR="009D1ED1">
        <w:rPr>
          <w:rFonts w:ascii="Times New Roman" w:hAnsi="Times New Roman"/>
          <w:sz w:val="20"/>
        </w:rPr>
        <w:t xml:space="preserve">MRI, </w:t>
      </w:r>
      <w:proofErr w:type="spellStart"/>
      <w:r w:rsidR="00E52487">
        <w:rPr>
          <w:rFonts w:ascii="Times New Roman" w:hAnsi="Times New Roman"/>
          <w:sz w:val="20"/>
        </w:rPr>
        <w:t>OneSite</w:t>
      </w:r>
      <w:proofErr w:type="spellEnd"/>
      <w:r w:rsidR="00E52487">
        <w:rPr>
          <w:rFonts w:ascii="Times New Roman" w:hAnsi="Times New Roman"/>
          <w:sz w:val="20"/>
        </w:rPr>
        <w:t xml:space="preserve">, </w:t>
      </w:r>
      <w:proofErr w:type="spellStart"/>
      <w:r w:rsidR="009D1ED1">
        <w:rPr>
          <w:rFonts w:ascii="Times New Roman" w:hAnsi="Times New Roman"/>
          <w:sz w:val="20"/>
        </w:rPr>
        <w:t>BostonPost</w:t>
      </w:r>
      <w:proofErr w:type="spellEnd"/>
      <w:r w:rsidR="009D1ED1">
        <w:rPr>
          <w:rFonts w:ascii="Times New Roman" w:hAnsi="Times New Roman"/>
          <w:sz w:val="20"/>
        </w:rPr>
        <w:t xml:space="preserve">, Fortis, </w:t>
      </w:r>
      <w:r w:rsidR="003B5A96">
        <w:rPr>
          <w:rFonts w:ascii="Times New Roman" w:hAnsi="Times New Roman"/>
          <w:sz w:val="20"/>
        </w:rPr>
        <w:t xml:space="preserve">On-line Treasury, </w:t>
      </w:r>
      <w:r w:rsidR="00BE1684">
        <w:rPr>
          <w:rFonts w:ascii="Times New Roman" w:hAnsi="Times New Roman"/>
          <w:sz w:val="20"/>
        </w:rPr>
        <w:t xml:space="preserve">Quicken, </w:t>
      </w:r>
      <w:r>
        <w:rPr>
          <w:rFonts w:ascii="Times New Roman" w:hAnsi="Times New Roman"/>
          <w:sz w:val="20"/>
        </w:rPr>
        <w:t xml:space="preserve">QuickBooks, </w:t>
      </w:r>
      <w:r w:rsidR="003B5A96">
        <w:rPr>
          <w:rFonts w:ascii="Times New Roman" w:hAnsi="Times New Roman"/>
          <w:sz w:val="20"/>
        </w:rPr>
        <w:t>Lawson, MAS 90,</w:t>
      </w:r>
      <w:r w:rsidR="00E04569">
        <w:rPr>
          <w:rFonts w:ascii="Times New Roman" w:hAnsi="Times New Roman"/>
          <w:sz w:val="20"/>
        </w:rPr>
        <w:t xml:space="preserve"> </w:t>
      </w:r>
      <w:r w:rsidR="003B5A96">
        <w:rPr>
          <w:rFonts w:ascii="Times New Roman" w:hAnsi="Times New Roman"/>
          <w:sz w:val="20"/>
        </w:rPr>
        <w:t>Depreciation Solution, FAS</w:t>
      </w:r>
      <w:r w:rsidR="001F411D">
        <w:rPr>
          <w:rFonts w:ascii="Times New Roman" w:hAnsi="Times New Roman"/>
          <w:sz w:val="20"/>
        </w:rPr>
        <w:t xml:space="preserve"> 2000, SharePoint, SAP, Oracle</w:t>
      </w:r>
    </w:p>
    <w:p w:rsidR="00531DB6" w:rsidRDefault="00531DB6" w:rsidP="00E26BDF">
      <w:pPr>
        <w:pStyle w:val="Title"/>
        <w:spacing w:before="12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Professional Affiliations</w:t>
      </w:r>
    </w:p>
    <w:p w:rsidR="00706AE8" w:rsidRPr="00706AE8" w:rsidRDefault="00706AE8" w:rsidP="00706AE8">
      <w:pPr>
        <w:pStyle w:val="Heading3"/>
        <w:spacing w:before="120"/>
        <w:jc w:val="center"/>
        <w:rPr>
          <w:b w:val="0"/>
          <w:bCs/>
          <w:sz w:val="20"/>
        </w:rPr>
      </w:pPr>
      <w:r w:rsidRPr="00706AE8">
        <w:rPr>
          <w:b w:val="0"/>
          <w:bCs/>
          <w:sz w:val="20"/>
        </w:rPr>
        <w:t>Notary Public, State of Massachusetts – Commission Expires November 8, 2013</w:t>
      </w:r>
    </w:p>
    <w:p w:rsidR="00531DB6" w:rsidRPr="00706AE8" w:rsidRDefault="00531DB6" w:rsidP="00706AE8">
      <w:pPr>
        <w:pStyle w:val="Heading3"/>
        <w:spacing w:before="40"/>
        <w:jc w:val="center"/>
        <w:rPr>
          <w:b w:val="0"/>
          <w:bCs/>
          <w:sz w:val="20"/>
        </w:rPr>
      </w:pPr>
      <w:r>
        <w:rPr>
          <w:b w:val="0"/>
          <w:bCs/>
          <w:sz w:val="20"/>
        </w:rPr>
        <w:t>American Institute of Professional Bookkeepers</w:t>
      </w:r>
    </w:p>
    <w:p w:rsidR="003C190E" w:rsidRPr="00531DB6" w:rsidRDefault="003C190E" w:rsidP="00E26BDF">
      <w:pPr>
        <w:pStyle w:val="Title"/>
        <w:spacing w:before="120"/>
        <w:rPr>
          <w:rFonts w:ascii="Times New Roman" w:hAnsi="Times New Roman"/>
          <w:sz w:val="24"/>
          <w:szCs w:val="24"/>
        </w:rPr>
      </w:pPr>
      <w:r w:rsidRPr="00531DB6">
        <w:rPr>
          <w:rFonts w:ascii="Times New Roman" w:hAnsi="Times New Roman"/>
          <w:sz w:val="24"/>
          <w:szCs w:val="24"/>
        </w:rPr>
        <w:t>Education</w:t>
      </w:r>
    </w:p>
    <w:p w:rsidR="003C190E" w:rsidRPr="003F658D" w:rsidRDefault="003C190E">
      <w:pPr>
        <w:spacing w:before="120"/>
        <w:jc w:val="center"/>
        <w:rPr>
          <w:bCs/>
          <w:sz w:val="21"/>
        </w:rPr>
      </w:pPr>
      <w:r w:rsidRPr="003F658D">
        <w:rPr>
          <w:bCs/>
          <w:sz w:val="21"/>
        </w:rPr>
        <w:t>UNIVERSITY OF MASSACHUSETTS - L</w:t>
      </w:r>
      <w:r w:rsidR="0040795E">
        <w:rPr>
          <w:bCs/>
          <w:sz w:val="21"/>
        </w:rPr>
        <w:t>OWELL</w:t>
      </w:r>
      <w:r w:rsidRPr="003F658D">
        <w:rPr>
          <w:bCs/>
          <w:sz w:val="21"/>
        </w:rPr>
        <w:t>, MA</w:t>
      </w:r>
    </w:p>
    <w:p w:rsidR="003C190E" w:rsidRPr="00706AE8" w:rsidRDefault="003C190E">
      <w:pPr>
        <w:pStyle w:val="Heading3"/>
        <w:spacing w:before="40"/>
        <w:jc w:val="center"/>
        <w:rPr>
          <w:b w:val="0"/>
          <w:bCs/>
          <w:sz w:val="20"/>
        </w:rPr>
      </w:pPr>
      <w:r w:rsidRPr="00706AE8">
        <w:rPr>
          <w:b w:val="0"/>
          <w:bCs/>
          <w:sz w:val="20"/>
        </w:rPr>
        <w:t xml:space="preserve">Bachelor of Arts </w:t>
      </w:r>
      <w:r w:rsidR="0040795E" w:rsidRPr="00706AE8">
        <w:rPr>
          <w:b w:val="0"/>
          <w:bCs/>
          <w:sz w:val="20"/>
        </w:rPr>
        <w:t>in Psychology and Sociology</w:t>
      </w:r>
      <w:r w:rsidR="00706AE8">
        <w:rPr>
          <w:b w:val="0"/>
          <w:bCs/>
          <w:sz w:val="20"/>
        </w:rPr>
        <w:t xml:space="preserve">, </w:t>
      </w:r>
      <w:r w:rsidR="00F0657E">
        <w:rPr>
          <w:b w:val="0"/>
          <w:bCs/>
          <w:sz w:val="20"/>
        </w:rPr>
        <w:t>5/</w:t>
      </w:r>
      <w:r w:rsidR="00706AE8">
        <w:rPr>
          <w:b w:val="0"/>
          <w:bCs/>
          <w:sz w:val="20"/>
        </w:rPr>
        <w:t>1994</w:t>
      </w:r>
    </w:p>
    <w:p w:rsidR="00531DB6" w:rsidRDefault="003C190E" w:rsidP="00F8607D">
      <w:pPr>
        <w:spacing w:before="40"/>
        <w:jc w:val="center"/>
        <w:rPr>
          <w:sz w:val="20"/>
        </w:rPr>
      </w:pPr>
      <w:r>
        <w:rPr>
          <w:i/>
          <w:iCs/>
          <w:sz w:val="20"/>
        </w:rPr>
        <w:t>Honors:</w:t>
      </w:r>
      <w:r>
        <w:rPr>
          <w:sz w:val="20"/>
        </w:rPr>
        <w:t xml:space="preserve"> Dean’s List, National Dean’s List, PSI CHI Honor</w:t>
      </w:r>
      <w:r w:rsidR="009A2689">
        <w:rPr>
          <w:sz w:val="20"/>
        </w:rPr>
        <w:t>s</w:t>
      </w:r>
      <w:r>
        <w:rPr>
          <w:sz w:val="20"/>
        </w:rPr>
        <w:t>, 3.2 GPA</w:t>
      </w:r>
    </w:p>
    <w:sectPr w:rsidR="00531DB6" w:rsidSect="005D3C47">
      <w:headerReference w:type="even" r:id="rId8"/>
      <w:footerReference w:type="first" r:id="rId9"/>
      <w:pgSz w:w="12240" w:h="15840" w:code="1"/>
      <w:pgMar w:top="432" w:right="864" w:bottom="432" w:left="864" w:header="187" w:footer="288" w:gutter="0"/>
      <w:paperSrc w:first="15" w:other="15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5288" w:rsidRDefault="00035288">
      <w:r>
        <w:separator/>
      </w:r>
    </w:p>
  </w:endnote>
  <w:endnote w:type="continuationSeparator" w:id="0">
    <w:p w:rsidR="00035288" w:rsidRDefault="000352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427A" w:rsidRDefault="00AE427A" w:rsidP="008911FF">
    <w:pPr>
      <w:pStyle w:val="Heading9"/>
      <w:spacing w:after="40"/>
      <w:rPr>
        <w:sz w:val="20"/>
      </w:rPr>
    </w:pPr>
    <w:r>
      <w:rPr>
        <w:sz w:val="20"/>
        <w:szCs w:val="22"/>
      </w:rPr>
      <w:t>Continued</w:t>
    </w:r>
    <w:r>
      <w:rPr>
        <w:sz w:val="20"/>
      </w:rPr>
      <w:t>…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5288" w:rsidRDefault="00035288">
      <w:r>
        <w:separator/>
      </w:r>
    </w:p>
  </w:footnote>
  <w:footnote w:type="continuationSeparator" w:id="0">
    <w:p w:rsidR="00035288" w:rsidRDefault="000352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427A" w:rsidRDefault="00AE427A">
    <w:pPr>
      <w:tabs>
        <w:tab w:val="left" w:pos="360"/>
        <w:tab w:val="left" w:pos="720"/>
      </w:tabs>
      <w:jc w:val="center"/>
      <w:rPr>
        <w:b/>
        <w:smallCaps/>
        <w:sz w:val="20"/>
        <w:szCs w:val="26"/>
      </w:rPr>
    </w:pPr>
  </w:p>
  <w:p w:rsidR="00AE427A" w:rsidRPr="008F0FD1" w:rsidRDefault="00AE427A">
    <w:pPr>
      <w:tabs>
        <w:tab w:val="left" w:pos="360"/>
        <w:tab w:val="left" w:pos="720"/>
      </w:tabs>
      <w:jc w:val="center"/>
      <w:rPr>
        <w:b/>
        <w:sz w:val="20"/>
      </w:rPr>
    </w:pPr>
    <w:r w:rsidRPr="008F0FD1">
      <w:rPr>
        <w:b/>
        <w:smallCaps/>
        <w:sz w:val="20"/>
      </w:rPr>
      <w:t xml:space="preserve">Darren </w:t>
    </w:r>
    <w:r w:rsidR="00AC1487">
      <w:rPr>
        <w:b/>
        <w:smallCaps/>
        <w:sz w:val="20"/>
      </w:rPr>
      <w:t xml:space="preserve">A. </w:t>
    </w:r>
    <w:r w:rsidRPr="008F0FD1">
      <w:rPr>
        <w:b/>
        <w:smallCaps/>
        <w:sz w:val="20"/>
      </w:rPr>
      <w:t>Nolette</w:t>
    </w:r>
    <w:r w:rsidRPr="008F0FD1">
      <w:rPr>
        <w:b/>
        <w:sz w:val="20"/>
      </w:rPr>
      <w:t xml:space="preserve">   </w:t>
    </w:r>
    <w:r w:rsidRPr="008F0FD1">
      <w:rPr>
        <w:b/>
        <w:sz w:val="20"/>
      </w:rPr>
      <w:sym w:font="Symbol" w:char="F0B7"/>
    </w:r>
    <w:r w:rsidRPr="008F0FD1">
      <w:rPr>
        <w:b/>
        <w:sz w:val="20"/>
      </w:rPr>
      <w:t xml:space="preserve">   Page </w:t>
    </w:r>
    <w:r w:rsidR="00EC1371" w:rsidRPr="008F0FD1">
      <w:rPr>
        <w:b/>
        <w:sz w:val="20"/>
      </w:rPr>
      <w:fldChar w:fldCharType="begin"/>
    </w:r>
    <w:r w:rsidRPr="008F0FD1">
      <w:rPr>
        <w:b/>
        <w:sz w:val="20"/>
      </w:rPr>
      <w:instrText xml:space="preserve"> PAGE </w:instrText>
    </w:r>
    <w:r w:rsidR="00EC1371" w:rsidRPr="008F0FD1">
      <w:rPr>
        <w:b/>
        <w:sz w:val="20"/>
      </w:rPr>
      <w:fldChar w:fldCharType="separate"/>
    </w:r>
    <w:r w:rsidR="0052103E">
      <w:rPr>
        <w:b/>
        <w:noProof/>
        <w:sz w:val="20"/>
      </w:rPr>
      <w:t>2</w:t>
    </w:r>
    <w:r w:rsidR="00EC1371" w:rsidRPr="008F0FD1">
      <w:rPr>
        <w:b/>
        <w:sz w:val="20"/>
      </w:rPr>
      <w:fldChar w:fldCharType="end"/>
    </w:r>
  </w:p>
  <w:p w:rsidR="00AE427A" w:rsidRPr="008F0FD1" w:rsidRDefault="00035288">
    <w:pPr>
      <w:tabs>
        <w:tab w:val="left" w:pos="360"/>
        <w:tab w:val="left" w:pos="720"/>
      </w:tabs>
      <w:jc w:val="both"/>
      <w:rPr>
        <w:sz w:val="20"/>
      </w:rPr>
    </w:pPr>
    <w:r>
      <w:rPr>
        <w:sz w:val="20"/>
      </w:rPr>
      <w:pict>
        <v:rect id="_x0000_i1027" style="width:468pt;height:1pt" o:hralign="center" o:hrstd="t" o:hrnoshade="t" o:hr="t" fillcolor="black" stroked="f"/>
      </w:pict>
    </w:r>
  </w:p>
  <w:p w:rsidR="00AE427A" w:rsidRPr="008F0FD1" w:rsidRDefault="00AE427A">
    <w:pPr>
      <w:pStyle w:val="Caption"/>
      <w:spacing w:after="120"/>
      <w:jc w:val="center"/>
      <w:rPr>
        <w:sz w:val="18"/>
        <w:szCs w:val="18"/>
      </w:rPr>
    </w:pPr>
    <w:r w:rsidRPr="008F0FD1">
      <w:rPr>
        <w:sz w:val="18"/>
        <w:szCs w:val="18"/>
      </w:rPr>
      <w:t>Career Experience Continued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B5585"/>
    <w:multiLevelType w:val="hybridMultilevel"/>
    <w:tmpl w:val="0B344AB4"/>
    <w:lvl w:ilvl="0" w:tplc="4DB48A6C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D65C1C2E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66B6E90E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535A38EA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E230E9EE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B540D2E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DF0A436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1862ABB2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646620C0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FB545FA"/>
    <w:multiLevelType w:val="hybridMultilevel"/>
    <w:tmpl w:val="71B0D7BE"/>
    <w:lvl w:ilvl="0" w:tplc="4148CF9A">
      <w:start w:val="1"/>
      <w:numFmt w:val="bullet"/>
      <w:lvlText w:val=""/>
      <w:lvlJc w:val="left"/>
      <w:pPr>
        <w:tabs>
          <w:tab w:val="num" w:pos="720"/>
        </w:tabs>
        <w:ind w:left="720" w:hanging="432"/>
      </w:pPr>
      <w:rPr>
        <w:rFonts w:ascii="Symbol" w:hAnsi="Symbol" w:cs="Symbol" w:hint="default"/>
      </w:rPr>
    </w:lvl>
    <w:lvl w:ilvl="1" w:tplc="FCE216F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E2E4C1A8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3" w:tplc="CC2E8A9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4" w:tplc="3D38E924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BD48E280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  <w:lvl w:ilvl="6" w:tplc="C86EAD3E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cs="Symbol" w:hint="default"/>
      </w:rPr>
    </w:lvl>
    <w:lvl w:ilvl="7" w:tplc="B69029A0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2E96AC5C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156489C"/>
    <w:multiLevelType w:val="hybridMultilevel"/>
    <w:tmpl w:val="B540FB80"/>
    <w:lvl w:ilvl="0" w:tplc="8A8A3224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abstractNum w:abstractNumId="3" w15:restartNumberingAfterBreak="0">
    <w:nsid w:val="138E752C"/>
    <w:multiLevelType w:val="multilevel"/>
    <w:tmpl w:val="71B0D7BE"/>
    <w:lvl w:ilvl="0">
      <w:start w:val="1"/>
      <w:numFmt w:val="bullet"/>
      <w:lvlText w:val=""/>
      <w:lvlJc w:val="left"/>
      <w:pPr>
        <w:tabs>
          <w:tab w:val="num" w:pos="720"/>
        </w:tabs>
        <w:ind w:left="720" w:hanging="432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98E0B09"/>
    <w:multiLevelType w:val="hybridMultilevel"/>
    <w:tmpl w:val="29527D72"/>
    <w:lvl w:ilvl="0" w:tplc="D02CD8C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8A2D94"/>
    <w:multiLevelType w:val="hybridMultilevel"/>
    <w:tmpl w:val="717E88F8"/>
    <w:lvl w:ilvl="0" w:tplc="D02CD8C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917FA1"/>
    <w:multiLevelType w:val="hybridMultilevel"/>
    <w:tmpl w:val="36188FE0"/>
    <w:lvl w:ilvl="0" w:tplc="BF0CAB7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6CC2CE6A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35B27104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644A0E8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8D92B628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B8E013C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E97B4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7FA8AFE6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AB02FBEA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C4751AD"/>
    <w:multiLevelType w:val="hybridMultilevel"/>
    <w:tmpl w:val="00507CEE"/>
    <w:lvl w:ilvl="0" w:tplc="8A8A3224">
      <w:start w:val="1"/>
      <w:numFmt w:val="bullet"/>
      <w:lvlText w:val=""/>
      <w:lvlJc w:val="left"/>
      <w:pPr>
        <w:tabs>
          <w:tab w:val="num" w:pos="288"/>
        </w:tabs>
        <w:ind w:left="288" w:hanging="288"/>
      </w:pPr>
      <w:rPr>
        <w:rFonts w:ascii="Wingdings" w:hAnsi="Wingdings" w:hint="default"/>
      </w:rPr>
    </w:lvl>
    <w:lvl w:ilvl="1" w:tplc="7E96A962" w:tentative="1">
      <w:start w:val="1"/>
      <w:numFmt w:val="bullet"/>
      <w:lvlText w:val="o"/>
      <w:lvlJc w:val="left"/>
      <w:pPr>
        <w:tabs>
          <w:tab w:val="num" w:pos="1296"/>
        </w:tabs>
        <w:ind w:left="1296" w:hanging="360"/>
      </w:pPr>
      <w:rPr>
        <w:rFonts w:ascii="Courier New" w:hAnsi="Courier New" w:hint="default"/>
      </w:rPr>
    </w:lvl>
    <w:lvl w:ilvl="2" w:tplc="B1CA2654" w:tentative="1">
      <w:start w:val="1"/>
      <w:numFmt w:val="bullet"/>
      <w:lvlText w:val=""/>
      <w:lvlJc w:val="left"/>
      <w:pPr>
        <w:tabs>
          <w:tab w:val="num" w:pos="2016"/>
        </w:tabs>
        <w:ind w:left="2016" w:hanging="360"/>
      </w:pPr>
      <w:rPr>
        <w:rFonts w:ascii="Wingdings" w:hAnsi="Wingdings" w:hint="default"/>
      </w:rPr>
    </w:lvl>
    <w:lvl w:ilvl="3" w:tplc="D3A85A9A" w:tentative="1">
      <w:start w:val="1"/>
      <w:numFmt w:val="bullet"/>
      <w:lvlText w:val=""/>
      <w:lvlJc w:val="left"/>
      <w:pPr>
        <w:tabs>
          <w:tab w:val="num" w:pos="2736"/>
        </w:tabs>
        <w:ind w:left="2736" w:hanging="360"/>
      </w:pPr>
      <w:rPr>
        <w:rFonts w:ascii="Symbol" w:hAnsi="Symbol" w:hint="default"/>
      </w:rPr>
    </w:lvl>
    <w:lvl w:ilvl="4" w:tplc="3A400C5E" w:tentative="1">
      <w:start w:val="1"/>
      <w:numFmt w:val="bullet"/>
      <w:lvlText w:val="o"/>
      <w:lvlJc w:val="left"/>
      <w:pPr>
        <w:tabs>
          <w:tab w:val="num" w:pos="3456"/>
        </w:tabs>
        <w:ind w:left="3456" w:hanging="360"/>
      </w:pPr>
      <w:rPr>
        <w:rFonts w:ascii="Courier New" w:hAnsi="Courier New" w:hint="default"/>
      </w:rPr>
    </w:lvl>
    <w:lvl w:ilvl="5" w:tplc="CCB856AA" w:tentative="1">
      <w:start w:val="1"/>
      <w:numFmt w:val="bullet"/>
      <w:lvlText w:val=""/>
      <w:lvlJc w:val="left"/>
      <w:pPr>
        <w:tabs>
          <w:tab w:val="num" w:pos="4176"/>
        </w:tabs>
        <w:ind w:left="4176" w:hanging="360"/>
      </w:pPr>
      <w:rPr>
        <w:rFonts w:ascii="Wingdings" w:hAnsi="Wingdings" w:hint="default"/>
      </w:rPr>
    </w:lvl>
    <w:lvl w:ilvl="6" w:tplc="42E6E030" w:tentative="1">
      <w:start w:val="1"/>
      <w:numFmt w:val="bullet"/>
      <w:lvlText w:val=""/>
      <w:lvlJc w:val="left"/>
      <w:pPr>
        <w:tabs>
          <w:tab w:val="num" w:pos="4896"/>
        </w:tabs>
        <w:ind w:left="4896" w:hanging="360"/>
      </w:pPr>
      <w:rPr>
        <w:rFonts w:ascii="Symbol" w:hAnsi="Symbol" w:hint="default"/>
      </w:rPr>
    </w:lvl>
    <w:lvl w:ilvl="7" w:tplc="44BEA5CE" w:tentative="1">
      <w:start w:val="1"/>
      <w:numFmt w:val="bullet"/>
      <w:lvlText w:val="o"/>
      <w:lvlJc w:val="left"/>
      <w:pPr>
        <w:tabs>
          <w:tab w:val="num" w:pos="5616"/>
        </w:tabs>
        <w:ind w:left="5616" w:hanging="360"/>
      </w:pPr>
      <w:rPr>
        <w:rFonts w:ascii="Courier New" w:hAnsi="Courier New" w:hint="default"/>
      </w:rPr>
    </w:lvl>
    <w:lvl w:ilvl="8" w:tplc="443E7528" w:tentative="1">
      <w:start w:val="1"/>
      <w:numFmt w:val="bullet"/>
      <w:lvlText w:val=""/>
      <w:lvlJc w:val="left"/>
      <w:pPr>
        <w:tabs>
          <w:tab w:val="num" w:pos="6336"/>
        </w:tabs>
        <w:ind w:left="6336" w:hanging="360"/>
      </w:pPr>
      <w:rPr>
        <w:rFonts w:ascii="Wingdings" w:hAnsi="Wingdings" w:hint="default"/>
      </w:rPr>
    </w:lvl>
  </w:abstractNum>
  <w:abstractNum w:abstractNumId="8" w15:restartNumberingAfterBreak="0">
    <w:nsid w:val="38FF520F"/>
    <w:multiLevelType w:val="hybridMultilevel"/>
    <w:tmpl w:val="29527D72"/>
    <w:lvl w:ilvl="0" w:tplc="D9A4F542">
      <w:start w:val="1"/>
      <w:numFmt w:val="bullet"/>
      <w:lvlText w:val=""/>
      <w:lvlJc w:val="left"/>
      <w:pPr>
        <w:tabs>
          <w:tab w:val="num" w:pos="648"/>
        </w:tabs>
        <w:ind w:left="64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872230"/>
    <w:multiLevelType w:val="hybridMultilevel"/>
    <w:tmpl w:val="7B8E6E54"/>
    <w:lvl w:ilvl="0" w:tplc="8A8A3224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abstractNum w:abstractNumId="10" w15:restartNumberingAfterBreak="0">
    <w:nsid w:val="3B975ABE"/>
    <w:multiLevelType w:val="hybridMultilevel"/>
    <w:tmpl w:val="0D62AB82"/>
    <w:lvl w:ilvl="0" w:tplc="D02CD8C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AA7FC5"/>
    <w:multiLevelType w:val="hybridMultilevel"/>
    <w:tmpl w:val="084CAF66"/>
    <w:lvl w:ilvl="0" w:tplc="8A8A3224">
      <w:start w:val="1"/>
      <w:numFmt w:val="bullet"/>
      <w:lvlText w:val=""/>
      <w:lvlJc w:val="left"/>
      <w:pPr>
        <w:tabs>
          <w:tab w:val="num" w:pos="648"/>
        </w:tabs>
        <w:ind w:left="64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7F5C8A"/>
    <w:multiLevelType w:val="hybridMultilevel"/>
    <w:tmpl w:val="EC201E58"/>
    <w:lvl w:ilvl="0" w:tplc="8A8A3224">
      <w:start w:val="1"/>
      <w:numFmt w:val="bullet"/>
      <w:lvlText w:val=""/>
      <w:lvlJc w:val="left"/>
      <w:pPr>
        <w:tabs>
          <w:tab w:val="num" w:pos="648"/>
        </w:tabs>
        <w:ind w:left="64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F6421C"/>
    <w:multiLevelType w:val="hybridMultilevel"/>
    <w:tmpl w:val="C73CBFF0"/>
    <w:lvl w:ilvl="0" w:tplc="893A0BE6">
      <w:start w:val="1"/>
      <w:numFmt w:val="bullet"/>
      <w:lvlText w:val=""/>
      <w:lvlJc w:val="left"/>
      <w:pPr>
        <w:tabs>
          <w:tab w:val="num" w:pos="1080"/>
        </w:tabs>
        <w:ind w:left="1080" w:hanging="792"/>
      </w:pPr>
      <w:rPr>
        <w:rFonts w:ascii="Wingdings" w:hAnsi="Wingdings" w:hint="default"/>
      </w:rPr>
    </w:lvl>
    <w:lvl w:ilvl="1" w:tplc="F516CEE0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E6C6CAE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ED492D8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16E00A2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874E54FA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4E14D25E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111492A4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2E16870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DFD20E4"/>
    <w:multiLevelType w:val="multilevel"/>
    <w:tmpl w:val="71B0D7BE"/>
    <w:lvl w:ilvl="0">
      <w:start w:val="1"/>
      <w:numFmt w:val="bullet"/>
      <w:lvlText w:val=""/>
      <w:lvlJc w:val="left"/>
      <w:pPr>
        <w:tabs>
          <w:tab w:val="num" w:pos="720"/>
        </w:tabs>
        <w:ind w:left="720" w:hanging="432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58B8536A"/>
    <w:multiLevelType w:val="hybridMultilevel"/>
    <w:tmpl w:val="5C9A1D5A"/>
    <w:lvl w:ilvl="0" w:tplc="D02CD8C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0D5D77"/>
    <w:multiLevelType w:val="hybridMultilevel"/>
    <w:tmpl w:val="29527D72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A873A9"/>
    <w:multiLevelType w:val="hybridMultilevel"/>
    <w:tmpl w:val="B2B6654E"/>
    <w:lvl w:ilvl="0" w:tplc="A1FCDF1C">
      <w:start w:val="1"/>
      <w:numFmt w:val="bullet"/>
      <w:lvlText w:val=""/>
      <w:lvlJc w:val="left"/>
      <w:pPr>
        <w:tabs>
          <w:tab w:val="num" w:pos="432"/>
        </w:tabs>
        <w:ind w:left="432" w:hanging="288"/>
      </w:pPr>
      <w:rPr>
        <w:rFonts w:ascii="Symbol" w:hAnsi="Symbol" w:hint="default"/>
      </w:rPr>
    </w:lvl>
    <w:lvl w:ilvl="1" w:tplc="F87C3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476183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1BA65E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290A8D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1D43E7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F9CF8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1C2253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43C9BC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ED06BD"/>
    <w:multiLevelType w:val="hybridMultilevel"/>
    <w:tmpl w:val="470A9B26"/>
    <w:lvl w:ilvl="0" w:tplc="834A106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A825642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9796FF5C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3C6291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E0A51A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183288A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2BCDCE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63A42AFA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26068A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AF04099"/>
    <w:multiLevelType w:val="multilevel"/>
    <w:tmpl w:val="0CD24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C832BAC"/>
    <w:multiLevelType w:val="hybridMultilevel"/>
    <w:tmpl w:val="3A0C4E8E"/>
    <w:lvl w:ilvl="0" w:tplc="C9BA6A1A">
      <w:start w:val="1"/>
      <w:numFmt w:val="bullet"/>
      <w:lvlText w:val=""/>
      <w:lvlJc w:val="left"/>
      <w:pPr>
        <w:tabs>
          <w:tab w:val="num" w:pos="648"/>
        </w:tabs>
        <w:ind w:left="64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C75A46"/>
    <w:multiLevelType w:val="hybridMultilevel"/>
    <w:tmpl w:val="717E88F8"/>
    <w:lvl w:ilvl="0" w:tplc="8A8A3224">
      <w:start w:val="1"/>
      <w:numFmt w:val="bullet"/>
      <w:lvlText w:val=""/>
      <w:lvlJc w:val="left"/>
      <w:pPr>
        <w:tabs>
          <w:tab w:val="num" w:pos="648"/>
        </w:tabs>
        <w:ind w:left="64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E3256D"/>
    <w:multiLevelType w:val="hybridMultilevel"/>
    <w:tmpl w:val="DFDC9690"/>
    <w:lvl w:ilvl="0" w:tplc="D4A67E0A">
      <w:start w:val="1"/>
      <w:numFmt w:val="bullet"/>
      <w:lvlText w:val=""/>
      <w:lvlJc w:val="left"/>
      <w:pPr>
        <w:tabs>
          <w:tab w:val="num" w:pos="648"/>
        </w:tabs>
        <w:ind w:left="648" w:hanging="360"/>
      </w:pPr>
      <w:rPr>
        <w:rFonts w:ascii="Wingdings" w:hAnsi="Wingdings" w:hint="default"/>
      </w:rPr>
    </w:lvl>
    <w:lvl w:ilvl="1" w:tplc="A342B90E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EADECBDC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3" w:tplc="6F92B6B0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4" w:tplc="EE446CB6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E110CAE6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  <w:lvl w:ilvl="6" w:tplc="5FD6FDB4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cs="Symbol" w:hint="default"/>
      </w:rPr>
    </w:lvl>
    <w:lvl w:ilvl="7" w:tplc="919A598A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74289EC6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72BA2BC7"/>
    <w:multiLevelType w:val="hybridMultilevel"/>
    <w:tmpl w:val="3A0C4E8E"/>
    <w:lvl w:ilvl="0" w:tplc="F0C8C01E">
      <w:start w:val="1"/>
      <w:numFmt w:val="bullet"/>
      <w:lvlText w:val=""/>
      <w:lvlJc w:val="left"/>
      <w:pPr>
        <w:tabs>
          <w:tab w:val="num" w:pos="648"/>
        </w:tabs>
        <w:ind w:left="64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5C0669"/>
    <w:multiLevelType w:val="hybridMultilevel"/>
    <w:tmpl w:val="53CE84E6"/>
    <w:lvl w:ilvl="0" w:tplc="35E019FA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96CBE4">
      <w:start w:val="1"/>
      <w:numFmt w:val="bullet"/>
      <w:lvlText w:val="o"/>
      <w:lvlJc w:val="left"/>
      <w:pPr>
        <w:tabs>
          <w:tab w:val="num" w:pos="2952"/>
        </w:tabs>
        <w:ind w:left="2952" w:hanging="360"/>
      </w:pPr>
      <w:rPr>
        <w:rFonts w:ascii="Courier New" w:hAnsi="Courier New" w:cs="Courier New" w:hint="default"/>
      </w:rPr>
    </w:lvl>
    <w:lvl w:ilvl="2" w:tplc="5FB2AC32">
      <w:start w:val="1"/>
      <w:numFmt w:val="bullet"/>
      <w:lvlText w:val=""/>
      <w:lvlJc w:val="left"/>
      <w:pPr>
        <w:tabs>
          <w:tab w:val="num" w:pos="3672"/>
        </w:tabs>
        <w:ind w:left="3672" w:hanging="360"/>
      </w:pPr>
      <w:rPr>
        <w:rFonts w:ascii="Wingdings" w:hAnsi="Wingdings" w:cs="Wingdings" w:hint="default"/>
      </w:rPr>
    </w:lvl>
    <w:lvl w:ilvl="3" w:tplc="8CAE76B8">
      <w:start w:val="1"/>
      <w:numFmt w:val="bullet"/>
      <w:lvlText w:val=""/>
      <w:lvlJc w:val="left"/>
      <w:pPr>
        <w:tabs>
          <w:tab w:val="num" w:pos="4392"/>
        </w:tabs>
        <w:ind w:left="4392" w:hanging="360"/>
      </w:pPr>
      <w:rPr>
        <w:rFonts w:ascii="Symbol" w:hAnsi="Symbol" w:cs="Symbol" w:hint="default"/>
      </w:rPr>
    </w:lvl>
    <w:lvl w:ilvl="4" w:tplc="CBFE54A4">
      <w:start w:val="1"/>
      <w:numFmt w:val="bullet"/>
      <w:lvlText w:val="o"/>
      <w:lvlJc w:val="left"/>
      <w:pPr>
        <w:tabs>
          <w:tab w:val="num" w:pos="5112"/>
        </w:tabs>
        <w:ind w:left="5112" w:hanging="360"/>
      </w:pPr>
      <w:rPr>
        <w:rFonts w:ascii="Courier New" w:hAnsi="Courier New" w:cs="Courier New" w:hint="default"/>
      </w:rPr>
    </w:lvl>
    <w:lvl w:ilvl="5" w:tplc="6D20DA8C">
      <w:start w:val="1"/>
      <w:numFmt w:val="bullet"/>
      <w:lvlText w:val=""/>
      <w:lvlJc w:val="left"/>
      <w:pPr>
        <w:tabs>
          <w:tab w:val="num" w:pos="5832"/>
        </w:tabs>
        <w:ind w:left="5832" w:hanging="360"/>
      </w:pPr>
      <w:rPr>
        <w:rFonts w:ascii="Wingdings" w:hAnsi="Wingdings" w:cs="Wingdings" w:hint="default"/>
      </w:rPr>
    </w:lvl>
    <w:lvl w:ilvl="6" w:tplc="B334439A">
      <w:start w:val="1"/>
      <w:numFmt w:val="bullet"/>
      <w:lvlText w:val=""/>
      <w:lvlJc w:val="left"/>
      <w:pPr>
        <w:tabs>
          <w:tab w:val="num" w:pos="6552"/>
        </w:tabs>
        <w:ind w:left="6552" w:hanging="360"/>
      </w:pPr>
      <w:rPr>
        <w:rFonts w:ascii="Symbol" w:hAnsi="Symbol" w:cs="Symbol" w:hint="default"/>
      </w:rPr>
    </w:lvl>
    <w:lvl w:ilvl="7" w:tplc="B9EC1268">
      <w:start w:val="1"/>
      <w:numFmt w:val="bullet"/>
      <w:lvlText w:val="o"/>
      <w:lvlJc w:val="left"/>
      <w:pPr>
        <w:tabs>
          <w:tab w:val="num" w:pos="7272"/>
        </w:tabs>
        <w:ind w:left="7272" w:hanging="360"/>
      </w:pPr>
      <w:rPr>
        <w:rFonts w:ascii="Courier New" w:hAnsi="Courier New" w:cs="Courier New" w:hint="default"/>
      </w:rPr>
    </w:lvl>
    <w:lvl w:ilvl="8" w:tplc="6A1E5A44">
      <w:start w:val="1"/>
      <w:numFmt w:val="bullet"/>
      <w:lvlText w:val=""/>
      <w:lvlJc w:val="left"/>
      <w:pPr>
        <w:tabs>
          <w:tab w:val="num" w:pos="7992"/>
        </w:tabs>
        <w:ind w:left="7992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7C9E05DE"/>
    <w:multiLevelType w:val="hybridMultilevel"/>
    <w:tmpl w:val="35C66B32"/>
    <w:lvl w:ilvl="0" w:tplc="4FC22398">
      <w:start w:val="1"/>
      <w:numFmt w:val="bullet"/>
      <w:lvlText w:val=""/>
      <w:lvlJc w:val="left"/>
      <w:pPr>
        <w:tabs>
          <w:tab w:val="num" w:pos="1008"/>
        </w:tabs>
        <w:ind w:left="1008" w:hanging="360"/>
      </w:pPr>
      <w:rPr>
        <w:rFonts w:ascii="Wingdings" w:hAnsi="Wingdings" w:cs="Wingdings" w:hint="default"/>
      </w:rPr>
    </w:lvl>
    <w:lvl w:ilvl="1" w:tplc="04080508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4DBEECC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3" w:tplc="E48C4A14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Symbol" w:hint="default"/>
      </w:rPr>
    </w:lvl>
    <w:lvl w:ilvl="4" w:tplc="3BC683F0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0BC245A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</w:rPr>
    </w:lvl>
    <w:lvl w:ilvl="6" w:tplc="D1B46542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cs="Symbol" w:hint="default"/>
      </w:rPr>
    </w:lvl>
    <w:lvl w:ilvl="7" w:tplc="16C24F66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7ADCDC5A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cs="Wingdings" w:hint="default"/>
      </w:rPr>
    </w:lvl>
  </w:abstractNum>
  <w:num w:numId="1">
    <w:abstractNumId w:val="18"/>
  </w:num>
  <w:num w:numId="2">
    <w:abstractNumId w:val="13"/>
  </w:num>
  <w:num w:numId="3">
    <w:abstractNumId w:val="0"/>
  </w:num>
  <w:num w:numId="4">
    <w:abstractNumId w:val="6"/>
  </w:num>
  <w:num w:numId="5">
    <w:abstractNumId w:val="17"/>
  </w:num>
  <w:num w:numId="6">
    <w:abstractNumId w:val="25"/>
  </w:num>
  <w:num w:numId="7">
    <w:abstractNumId w:val="1"/>
  </w:num>
  <w:num w:numId="8">
    <w:abstractNumId w:val="14"/>
  </w:num>
  <w:num w:numId="9">
    <w:abstractNumId w:val="24"/>
  </w:num>
  <w:num w:numId="10">
    <w:abstractNumId w:val="3"/>
  </w:num>
  <w:num w:numId="11">
    <w:abstractNumId w:val="22"/>
  </w:num>
  <w:num w:numId="12">
    <w:abstractNumId w:val="4"/>
  </w:num>
  <w:num w:numId="13">
    <w:abstractNumId w:val="16"/>
  </w:num>
  <w:num w:numId="14">
    <w:abstractNumId w:val="8"/>
  </w:num>
  <w:num w:numId="15">
    <w:abstractNumId w:val="5"/>
  </w:num>
  <w:num w:numId="16">
    <w:abstractNumId w:val="21"/>
  </w:num>
  <w:num w:numId="17">
    <w:abstractNumId w:val="10"/>
  </w:num>
  <w:num w:numId="18">
    <w:abstractNumId w:val="15"/>
  </w:num>
  <w:num w:numId="19">
    <w:abstractNumId w:val="11"/>
  </w:num>
  <w:num w:numId="20">
    <w:abstractNumId w:val="12"/>
  </w:num>
  <w:num w:numId="21">
    <w:abstractNumId w:val="9"/>
  </w:num>
  <w:num w:numId="22">
    <w:abstractNumId w:val="2"/>
  </w:num>
  <w:num w:numId="23">
    <w:abstractNumId w:val="23"/>
  </w:num>
  <w:num w:numId="24">
    <w:abstractNumId w:val="20"/>
  </w:num>
  <w:num w:numId="25">
    <w:abstractNumId w:val="7"/>
  </w:num>
  <w:num w:numId="2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90E"/>
    <w:rsid w:val="000139AA"/>
    <w:rsid w:val="0001515B"/>
    <w:rsid w:val="00016614"/>
    <w:rsid w:val="00016E4A"/>
    <w:rsid w:val="00017E42"/>
    <w:rsid w:val="0002030E"/>
    <w:rsid w:val="00031B1C"/>
    <w:rsid w:val="0003257E"/>
    <w:rsid w:val="000328DD"/>
    <w:rsid w:val="00035288"/>
    <w:rsid w:val="000368FB"/>
    <w:rsid w:val="000419EA"/>
    <w:rsid w:val="00042133"/>
    <w:rsid w:val="00064A2B"/>
    <w:rsid w:val="000735DA"/>
    <w:rsid w:val="00093A6E"/>
    <w:rsid w:val="000B55A5"/>
    <w:rsid w:val="000C3A58"/>
    <w:rsid w:val="000D2C92"/>
    <w:rsid w:val="000D4A73"/>
    <w:rsid w:val="000E2595"/>
    <w:rsid w:val="000F1EF9"/>
    <w:rsid w:val="000F55EA"/>
    <w:rsid w:val="00103AEB"/>
    <w:rsid w:val="00105FA2"/>
    <w:rsid w:val="00116408"/>
    <w:rsid w:val="001250D9"/>
    <w:rsid w:val="0013125A"/>
    <w:rsid w:val="00142821"/>
    <w:rsid w:val="00147E07"/>
    <w:rsid w:val="00157EA7"/>
    <w:rsid w:val="001621E3"/>
    <w:rsid w:val="00162A24"/>
    <w:rsid w:val="001645DD"/>
    <w:rsid w:val="00170BBB"/>
    <w:rsid w:val="001723C4"/>
    <w:rsid w:val="00173D7B"/>
    <w:rsid w:val="00184A78"/>
    <w:rsid w:val="001B6633"/>
    <w:rsid w:val="001C0D19"/>
    <w:rsid w:val="001D372A"/>
    <w:rsid w:val="001D3E9D"/>
    <w:rsid w:val="001D4007"/>
    <w:rsid w:val="001E1991"/>
    <w:rsid w:val="001F25F7"/>
    <w:rsid w:val="001F411D"/>
    <w:rsid w:val="001F5DBF"/>
    <w:rsid w:val="00201304"/>
    <w:rsid w:val="00207F82"/>
    <w:rsid w:val="002100FD"/>
    <w:rsid w:val="00222E7E"/>
    <w:rsid w:val="0023541C"/>
    <w:rsid w:val="002405B8"/>
    <w:rsid w:val="00245FD4"/>
    <w:rsid w:val="00257F80"/>
    <w:rsid w:val="00283048"/>
    <w:rsid w:val="002930D9"/>
    <w:rsid w:val="002B0BC1"/>
    <w:rsid w:val="002B3316"/>
    <w:rsid w:val="002C3EFE"/>
    <w:rsid w:val="002C46C0"/>
    <w:rsid w:val="002D03F3"/>
    <w:rsid w:val="002D0594"/>
    <w:rsid w:val="002E0D0E"/>
    <w:rsid w:val="002E1AD8"/>
    <w:rsid w:val="002E61F3"/>
    <w:rsid w:val="002E6735"/>
    <w:rsid w:val="002F18AC"/>
    <w:rsid w:val="00303ECC"/>
    <w:rsid w:val="00303FF5"/>
    <w:rsid w:val="003046F1"/>
    <w:rsid w:val="003058A7"/>
    <w:rsid w:val="00317F8D"/>
    <w:rsid w:val="003216D1"/>
    <w:rsid w:val="003242C1"/>
    <w:rsid w:val="00324FF9"/>
    <w:rsid w:val="00325B37"/>
    <w:rsid w:val="00327AEC"/>
    <w:rsid w:val="00330D1F"/>
    <w:rsid w:val="00341814"/>
    <w:rsid w:val="00344131"/>
    <w:rsid w:val="00347D97"/>
    <w:rsid w:val="003525B1"/>
    <w:rsid w:val="00353EBD"/>
    <w:rsid w:val="0036753C"/>
    <w:rsid w:val="003716DA"/>
    <w:rsid w:val="00376AC0"/>
    <w:rsid w:val="00391EE8"/>
    <w:rsid w:val="003975DA"/>
    <w:rsid w:val="003977B5"/>
    <w:rsid w:val="003B5A96"/>
    <w:rsid w:val="003B642D"/>
    <w:rsid w:val="003B671D"/>
    <w:rsid w:val="003C190E"/>
    <w:rsid w:val="003C1A49"/>
    <w:rsid w:val="003C5F47"/>
    <w:rsid w:val="003D6BDF"/>
    <w:rsid w:val="003D7E72"/>
    <w:rsid w:val="003E2864"/>
    <w:rsid w:val="003F658D"/>
    <w:rsid w:val="00402F41"/>
    <w:rsid w:val="00405744"/>
    <w:rsid w:val="0040795E"/>
    <w:rsid w:val="00407D25"/>
    <w:rsid w:val="004150E5"/>
    <w:rsid w:val="00417A42"/>
    <w:rsid w:val="0042158C"/>
    <w:rsid w:val="00421E34"/>
    <w:rsid w:val="004363B7"/>
    <w:rsid w:val="00445199"/>
    <w:rsid w:val="00445A6A"/>
    <w:rsid w:val="00450BC8"/>
    <w:rsid w:val="0045102C"/>
    <w:rsid w:val="00451FB2"/>
    <w:rsid w:val="00452638"/>
    <w:rsid w:val="0046651D"/>
    <w:rsid w:val="00484831"/>
    <w:rsid w:val="004876F8"/>
    <w:rsid w:val="00490CA7"/>
    <w:rsid w:val="00493F34"/>
    <w:rsid w:val="004953D7"/>
    <w:rsid w:val="004A2EAF"/>
    <w:rsid w:val="004B5BD2"/>
    <w:rsid w:val="004C65F5"/>
    <w:rsid w:val="004C7B4A"/>
    <w:rsid w:val="004D3362"/>
    <w:rsid w:val="004D4D44"/>
    <w:rsid w:val="004D4FE1"/>
    <w:rsid w:val="004D5E23"/>
    <w:rsid w:val="004E34E1"/>
    <w:rsid w:val="004E6395"/>
    <w:rsid w:val="004F3364"/>
    <w:rsid w:val="004F51C5"/>
    <w:rsid w:val="00510CC3"/>
    <w:rsid w:val="005158B8"/>
    <w:rsid w:val="00520286"/>
    <w:rsid w:val="0052103E"/>
    <w:rsid w:val="005252B8"/>
    <w:rsid w:val="00531DB6"/>
    <w:rsid w:val="0054091C"/>
    <w:rsid w:val="005503AF"/>
    <w:rsid w:val="005512A7"/>
    <w:rsid w:val="005523DB"/>
    <w:rsid w:val="005547CC"/>
    <w:rsid w:val="00560287"/>
    <w:rsid w:val="005715B5"/>
    <w:rsid w:val="00572F1C"/>
    <w:rsid w:val="005762F7"/>
    <w:rsid w:val="00581FC1"/>
    <w:rsid w:val="005842B1"/>
    <w:rsid w:val="00596BBF"/>
    <w:rsid w:val="005A03A9"/>
    <w:rsid w:val="005A43F0"/>
    <w:rsid w:val="005A5D99"/>
    <w:rsid w:val="005B1676"/>
    <w:rsid w:val="005C26C3"/>
    <w:rsid w:val="005D3C47"/>
    <w:rsid w:val="005D5E63"/>
    <w:rsid w:val="005E2D27"/>
    <w:rsid w:val="005F211C"/>
    <w:rsid w:val="005F3A6E"/>
    <w:rsid w:val="005F5748"/>
    <w:rsid w:val="00604220"/>
    <w:rsid w:val="00612295"/>
    <w:rsid w:val="006157A3"/>
    <w:rsid w:val="00617AC1"/>
    <w:rsid w:val="00630E03"/>
    <w:rsid w:val="00631943"/>
    <w:rsid w:val="006414C2"/>
    <w:rsid w:val="00660997"/>
    <w:rsid w:val="00662B22"/>
    <w:rsid w:val="00663B21"/>
    <w:rsid w:val="00687F5E"/>
    <w:rsid w:val="00693A72"/>
    <w:rsid w:val="00696751"/>
    <w:rsid w:val="006A67DC"/>
    <w:rsid w:val="006B15F4"/>
    <w:rsid w:val="006B44F4"/>
    <w:rsid w:val="006C42B5"/>
    <w:rsid w:val="006C5042"/>
    <w:rsid w:val="006C5385"/>
    <w:rsid w:val="006C5A8A"/>
    <w:rsid w:val="006C6E4E"/>
    <w:rsid w:val="006D02BB"/>
    <w:rsid w:val="006D1D3E"/>
    <w:rsid w:val="006D4438"/>
    <w:rsid w:val="006D45CC"/>
    <w:rsid w:val="006D61E0"/>
    <w:rsid w:val="006F0B4D"/>
    <w:rsid w:val="006F4638"/>
    <w:rsid w:val="006F568C"/>
    <w:rsid w:val="00703157"/>
    <w:rsid w:val="00706AE8"/>
    <w:rsid w:val="0072449A"/>
    <w:rsid w:val="00724E3E"/>
    <w:rsid w:val="00731F6F"/>
    <w:rsid w:val="00742108"/>
    <w:rsid w:val="0074507B"/>
    <w:rsid w:val="00751D08"/>
    <w:rsid w:val="00751F7B"/>
    <w:rsid w:val="007637A8"/>
    <w:rsid w:val="00764507"/>
    <w:rsid w:val="00765049"/>
    <w:rsid w:val="0076730E"/>
    <w:rsid w:val="007703D2"/>
    <w:rsid w:val="00777914"/>
    <w:rsid w:val="00794E79"/>
    <w:rsid w:val="007A2B93"/>
    <w:rsid w:val="007C74EB"/>
    <w:rsid w:val="007D2926"/>
    <w:rsid w:val="007D2C40"/>
    <w:rsid w:val="007D64AC"/>
    <w:rsid w:val="007E24BB"/>
    <w:rsid w:val="007E4486"/>
    <w:rsid w:val="007E6EA3"/>
    <w:rsid w:val="00802F8D"/>
    <w:rsid w:val="00811763"/>
    <w:rsid w:val="00812DA0"/>
    <w:rsid w:val="008134F8"/>
    <w:rsid w:val="008232B9"/>
    <w:rsid w:val="00846875"/>
    <w:rsid w:val="00847157"/>
    <w:rsid w:val="00856F45"/>
    <w:rsid w:val="008857EC"/>
    <w:rsid w:val="008911FF"/>
    <w:rsid w:val="00892836"/>
    <w:rsid w:val="008935AB"/>
    <w:rsid w:val="008A353D"/>
    <w:rsid w:val="008B604E"/>
    <w:rsid w:val="008B73D0"/>
    <w:rsid w:val="008D00CB"/>
    <w:rsid w:val="008D3A3F"/>
    <w:rsid w:val="008D796C"/>
    <w:rsid w:val="008E07CF"/>
    <w:rsid w:val="008E0E39"/>
    <w:rsid w:val="008F0FD1"/>
    <w:rsid w:val="008F1A32"/>
    <w:rsid w:val="008F5E01"/>
    <w:rsid w:val="0091464C"/>
    <w:rsid w:val="00916FBC"/>
    <w:rsid w:val="00917052"/>
    <w:rsid w:val="0092381F"/>
    <w:rsid w:val="00924AC3"/>
    <w:rsid w:val="00927F61"/>
    <w:rsid w:val="009453D7"/>
    <w:rsid w:val="0095013D"/>
    <w:rsid w:val="009505BA"/>
    <w:rsid w:val="00951166"/>
    <w:rsid w:val="00955859"/>
    <w:rsid w:val="00967DB8"/>
    <w:rsid w:val="0099195E"/>
    <w:rsid w:val="009932AF"/>
    <w:rsid w:val="0099431A"/>
    <w:rsid w:val="009A13B2"/>
    <w:rsid w:val="009A2689"/>
    <w:rsid w:val="009A42B1"/>
    <w:rsid w:val="009A68C7"/>
    <w:rsid w:val="009C1FA9"/>
    <w:rsid w:val="009D1ED1"/>
    <w:rsid w:val="009D2950"/>
    <w:rsid w:val="009D36A8"/>
    <w:rsid w:val="009E257E"/>
    <w:rsid w:val="009E4872"/>
    <w:rsid w:val="009E620A"/>
    <w:rsid w:val="009F49BF"/>
    <w:rsid w:val="009F5F79"/>
    <w:rsid w:val="00A0435D"/>
    <w:rsid w:val="00A172AF"/>
    <w:rsid w:val="00A17C6E"/>
    <w:rsid w:val="00A477A2"/>
    <w:rsid w:val="00A60E19"/>
    <w:rsid w:val="00A63844"/>
    <w:rsid w:val="00A77858"/>
    <w:rsid w:val="00A82D43"/>
    <w:rsid w:val="00A97A54"/>
    <w:rsid w:val="00AA186F"/>
    <w:rsid w:val="00AA3060"/>
    <w:rsid w:val="00AA76A3"/>
    <w:rsid w:val="00AB7923"/>
    <w:rsid w:val="00AC1487"/>
    <w:rsid w:val="00AC407A"/>
    <w:rsid w:val="00AC782F"/>
    <w:rsid w:val="00AD3184"/>
    <w:rsid w:val="00AE427A"/>
    <w:rsid w:val="00B229E5"/>
    <w:rsid w:val="00B25C37"/>
    <w:rsid w:val="00B33CBB"/>
    <w:rsid w:val="00B42A12"/>
    <w:rsid w:val="00B4621F"/>
    <w:rsid w:val="00B473DE"/>
    <w:rsid w:val="00B55C30"/>
    <w:rsid w:val="00B61DDF"/>
    <w:rsid w:val="00B65F06"/>
    <w:rsid w:val="00B707A6"/>
    <w:rsid w:val="00B70C1E"/>
    <w:rsid w:val="00B73C4A"/>
    <w:rsid w:val="00B761EC"/>
    <w:rsid w:val="00B928DC"/>
    <w:rsid w:val="00B9397C"/>
    <w:rsid w:val="00B93E60"/>
    <w:rsid w:val="00BB56E6"/>
    <w:rsid w:val="00BB7737"/>
    <w:rsid w:val="00BD5441"/>
    <w:rsid w:val="00BD7F22"/>
    <w:rsid w:val="00BE1684"/>
    <w:rsid w:val="00BE3962"/>
    <w:rsid w:val="00BE514E"/>
    <w:rsid w:val="00BF0858"/>
    <w:rsid w:val="00BF2DC9"/>
    <w:rsid w:val="00BF5DF1"/>
    <w:rsid w:val="00C07CFB"/>
    <w:rsid w:val="00C1215F"/>
    <w:rsid w:val="00C17711"/>
    <w:rsid w:val="00C22113"/>
    <w:rsid w:val="00C27199"/>
    <w:rsid w:val="00C34AF2"/>
    <w:rsid w:val="00C362EE"/>
    <w:rsid w:val="00C379F4"/>
    <w:rsid w:val="00C42DBD"/>
    <w:rsid w:val="00C47FCC"/>
    <w:rsid w:val="00C55862"/>
    <w:rsid w:val="00C658CA"/>
    <w:rsid w:val="00C80EC3"/>
    <w:rsid w:val="00C8769E"/>
    <w:rsid w:val="00C96898"/>
    <w:rsid w:val="00C97650"/>
    <w:rsid w:val="00CB33F8"/>
    <w:rsid w:val="00CC0692"/>
    <w:rsid w:val="00CC3888"/>
    <w:rsid w:val="00CC617A"/>
    <w:rsid w:val="00CD02D9"/>
    <w:rsid w:val="00CD40C3"/>
    <w:rsid w:val="00D04FCA"/>
    <w:rsid w:val="00D204A2"/>
    <w:rsid w:val="00D320BA"/>
    <w:rsid w:val="00D323E6"/>
    <w:rsid w:val="00D34F56"/>
    <w:rsid w:val="00D40979"/>
    <w:rsid w:val="00D51130"/>
    <w:rsid w:val="00D64961"/>
    <w:rsid w:val="00D65FE3"/>
    <w:rsid w:val="00D67CAB"/>
    <w:rsid w:val="00D70F96"/>
    <w:rsid w:val="00DA178A"/>
    <w:rsid w:val="00DA234B"/>
    <w:rsid w:val="00DC3A28"/>
    <w:rsid w:val="00DC74C8"/>
    <w:rsid w:val="00DD3F0D"/>
    <w:rsid w:val="00DE2056"/>
    <w:rsid w:val="00DF540F"/>
    <w:rsid w:val="00DF562E"/>
    <w:rsid w:val="00E00DAB"/>
    <w:rsid w:val="00E023E1"/>
    <w:rsid w:val="00E024BF"/>
    <w:rsid w:val="00E03C48"/>
    <w:rsid w:val="00E04569"/>
    <w:rsid w:val="00E107F1"/>
    <w:rsid w:val="00E14F32"/>
    <w:rsid w:val="00E265CF"/>
    <w:rsid w:val="00E26BDF"/>
    <w:rsid w:val="00E35643"/>
    <w:rsid w:val="00E40B1A"/>
    <w:rsid w:val="00E4745D"/>
    <w:rsid w:val="00E47753"/>
    <w:rsid w:val="00E52041"/>
    <w:rsid w:val="00E52487"/>
    <w:rsid w:val="00E535F1"/>
    <w:rsid w:val="00E569CA"/>
    <w:rsid w:val="00E66779"/>
    <w:rsid w:val="00E73CC3"/>
    <w:rsid w:val="00E84585"/>
    <w:rsid w:val="00E96753"/>
    <w:rsid w:val="00E974FB"/>
    <w:rsid w:val="00EA5EFB"/>
    <w:rsid w:val="00EA6FB8"/>
    <w:rsid w:val="00EB000C"/>
    <w:rsid w:val="00EB1982"/>
    <w:rsid w:val="00EB7F97"/>
    <w:rsid w:val="00EC0E2D"/>
    <w:rsid w:val="00EC1371"/>
    <w:rsid w:val="00EC2F97"/>
    <w:rsid w:val="00ED25A9"/>
    <w:rsid w:val="00ED33F6"/>
    <w:rsid w:val="00ED4B73"/>
    <w:rsid w:val="00ED7028"/>
    <w:rsid w:val="00EE40B5"/>
    <w:rsid w:val="00EF3FC3"/>
    <w:rsid w:val="00EF43A9"/>
    <w:rsid w:val="00EF7B01"/>
    <w:rsid w:val="00F0592E"/>
    <w:rsid w:val="00F0657E"/>
    <w:rsid w:val="00F07CD9"/>
    <w:rsid w:val="00F14CE3"/>
    <w:rsid w:val="00F1667A"/>
    <w:rsid w:val="00F24A95"/>
    <w:rsid w:val="00F26D85"/>
    <w:rsid w:val="00F3628B"/>
    <w:rsid w:val="00F40600"/>
    <w:rsid w:val="00F46A3A"/>
    <w:rsid w:val="00F475F4"/>
    <w:rsid w:val="00F52059"/>
    <w:rsid w:val="00F52A68"/>
    <w:rsid w:val="00F56D3F"/>
    <w:rsid w:val="00F60B5C"/>
    <w:rsid w:val="00F72D11"/>
    <w:rsid w:val="00F83BA6"/>
    <w:rsid w:val="00F8607D"/>
    <w:rsid w:val="00F96909"/>
    <w:rsid w:val="00F972EE"/>
    <w:rsid w:val="00FA3678"/>
    <w:rsid w:val="00FA606B"/>
    <w:rsid w:val="00FA74FE"/>
    <w:rsid w:val="00FB0C07"/>
    <w:rsid w:val="00FB7BA2"/>
    <w:rsid w:val="00FC3750"/>
    <w:rsid w:val="00FE0F4C"/>
    <w:rsid w:val="00FE4224"/>
    <w:rsid w:val="00FF1293"/>
    <w:rsid w:val="00FF2AE3"/>
    <w:rsid w:val="00FF47D8"/>
    <w:rsid w:val="00FF6A6E"/>
    <w:rsid w:val="00FF7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7655F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6D61E0"/>
    <w:rPr>
      <w:sz w:val="24"/>
    </w:rPr>
  </w:style>
  <w:style w:type="paragraph" w:styleId="Heading1">
    <w:name w:val="heading 1"/>
    <w:basedOn w:val="Normal"/>
    <w:next w:val="Normal"/>
    <w:qFormat/>
    <w:rsid w:val="00FF47D8"/>
    <w:pPr>
      <w:keepNext/>
      <w:jc w:val="center"/>
      <w:outlineLvl w:val="0"/>
    </w:pPr>
    <w:rPr>
      <w:smallCaps/>
      <w:sz w:val="36"/>
    </w:rPr>
  </w:style>
  <w:style w:type="paragraph" w:styleId="Heading2">
    <w:name w:val="heading 2"/>
    <w:basedOn w:val="Normal"/>
    <w:next w:val="Normal"/>
    <w:qFormat/>
    <w:rsid w:val="00FF47D8"/>
    <w:pPr>
      <w:keepNext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FF47D8"/>
    <w:pPr>
      <w:keepNext/>
      <w:jc w:val="both"/>
      <w:outlineLvl w:val="2"/>
    </w:pPr>
    <w:rPr>
      <w:b/>
      <w:sz w:val="22"/>
    </w:rPr>
  </w:style>
  <w:style w:type="paragraph" w:styleId="Heading4">
    <w:name w:val="heading 4"/>
    <w:basedOn w:val="Normal"/>
    <w:next w:val="Normal"/>
    <w:qFormat/>
    <w:rsid w:val="00FF47D8"/>
    <w:pPr>
      <w:keepNext/>
      <w:tabs>
        <w:tab w:val="right" w:pos="9360"/>
      </w:tabs>
      <w:outlineLvl w:val="3"/>
    </w:pPr>
    <w:rPr>
      <w:smallCaps/>
      <w:sz w:val="36"/>
    </w:rPr>
  </w:style>
  <w:style w:type="paragraph" w:styleId="Heading5">
    <w:name w:val="heading 5"/>
    <w:basedOn w:val="Normal"/>
    <w:next w:val="Normal"/>
    <w:qFormat/>
    <w:rsid w:val="00FF47D8"/>
    <w:pPr>
      <w:keepNext/>
      <w:tabs>
        <w:tab w:val="left" w:pos="360"/>
        <w:tab w:val="left" w:pos="720"/>
      </w:tabs>
      <w:jc w:val="right"/>
      <w:outlineLvl w:val="4"/>
    </w:pPr>
    <w:rPr>
      <w:i/>
      <w:sz w:val="22"/>
    </w:rPr>
  </w:style>
  <w:style w:type="paragraph" w:styleId="Heading6">
    <w:name w:val="heading 6"/>
    <w:basedOn w:val="Normal"/>
    <w:next w:val="Normal"/>
    <w:qFormat/>
    <w:rsid w:val="00FF47D8"/>
    <w:pPr>
      <w:keepNext/>
      <w:tabs>
        <w:tab w:val="left" w:pos="360"/>
        <w:tab w:val="left" w:pos="720"/>
      </w:tabs>
      <w:jc w:val="right"/>
      <w:outlineLvl w:val="5"/>
    </w:pPr>
    <w:rPr>
      <w:b/>
      <w:smallCaps/>
      <w:sz w:val="22"/>
    </w:rPr>
  </w:style>
  <w:style w:type="paragraph" w:styleId="Heading7">
    <w:name w:val="heading 7"/>
    <w:basedOn w:val="Normal"/>
    <w:next w:val="Normal"/>
    <w:qFormat/>
    <w:rsid w:val="00FF47D8"/>
    <w:pPr>
      <w:keepNext/>
      <w:jc w:val="center"/>
      <w:outlineLvl w:val="6"/>
    </w:pPr>
    <w:rPr>
      <w:b/>
      <w:sz w:val="29"/>
    </w:rPr>
  </w:style>
  <w:style w:type="paragraph" w:styleId="Heading8">
    <w:name w:val="heading 8"/>
    <w:basedOn w:val="Normal"/>
    <w:next w:val="Normal"/>
    <w:qFormat/>
    <w:rsid w:val="00FF47D8"/>
    <w:pPr>
      <w:keepNext/>
      <w:spacing w:before="120"/>
      <w:jc w:val="center"/>
      <w:outlineLvl w:val="7"/>
    </w:pPr>
    <w:rPr>
      <w:b/>
      <w:sz w:val="26"/>
    </w:rPr>
  </w:style>
  <w:style w:type="paragraph" w:styleId="Heading9">
    <w:name w:val="heading 9"/>
    <w:basedOn w:val="Normal"/>
    <w:next w:val="Normal"/>
    <w:qFormat/>
    <w:rsid w:val="00FF47D8"/>
    <w:pPr>
      <w:keepNext/>
      <w:tabs>
        <w:tab w:val="left" w:pos="360"/>
        <w:tab w:val="left" w:pos="720"/>
      </w:tabs>
      <w:jc w:val="right"/>
      <w:outlineLvl w:val="8"/>
    </w:pPr>
    <w:rPr>
      <w:i/>
      <w:sz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FF47D8"/>
    <w:pPr>
      <w:tabs>
        <w:tab w:val="left" w:pos="360"/>
        <w:tab w:val="left" w:pos="720"/>
        <w:tab w:val="left" w:pos="1080"/>
      </w:tabs>
      <w:ind w:left="360"/>
    </w:pPr>
    <w:rPr>
      <w:sz w:val="22"/>
    </w:rPr>
  </w:style>
  <w:style w:type="paragraph" w:styleId="BodyText">
    <w:name w:val="Body Text"/>
    <w:basedOn w:val="Normal"/>
    <w:rsid w:val="00FF47D8"/>
    <w:rPr>
      <w:sz w:val="23"/>
    </w:rPr>
  </w:style>
  <w:style w:type="paragraph" w:styleId="Title">
    <w:name w:val="Title"/>
    <w:basedOn w:val="Normal"/>
    <w:qFormat/>
    <w:rsid w:val="00FF47D8"/>
    <w:pPr>
      <w:jc w:val="center"/>
    </w:pPr>
    <w:rPr>
      <w:rFonts w:ascii="Arial" w:hAnsi="Arial"/>
      <w:b/>
      <w:smallCaps/>
      <w:sz w:val="28"/>
    </w:rPr>
  </w:style>
  <w:style w:type="paragraph" w:styleId="Header">
    <w:name w:val="header"/>
    <w:basedOn w:val="Normal"/>
    <w:rsid w:val="00FF47D8"/>
    <w:pPr>
      <w:tabs>
        <w:tab w:val="center" w:pos="4320"/>
        <w:tab w:val="right" w:pos="8640"/>
      </w:tabs>
    </w:pPr>
  </w:style>
  <w:style w:type="paragraph" w:styleId="PlainText">
    <w:name w:val="Plain Text"/>
    <w:basedOn w:val="Normal"/>
    <w:rsid w:val="00FF47D8"/>
    <w:rPr>
      <w:rFonts w:ascii="Courier" w:eastAsia="Times" w:hAnsi="Courier"/>
    </w:rPr>
  </w:style>
  <w:style w:type="paragraph" w:styleId="Caption">
    <w:name w:val="caption"/>
    <w:basedOn w:val="Normal"/>
    <w:next w:val="Normal"/>
    <w:qFormat/>
    <w:rsid w:val="00FF47D8"/>
    <w:pPr>
      <w:tabs>
        <w:tab w:val="left" w:pos="360"/>
        <w:tab w:val="left" w:pos="720"/>
      </w:tabs>
    </w:pPr>
    <w:rPr>
      <w:b/>
      <w:smallCaps/>
      <w:sz w:val="22"/>
    </w:rPr>
  </w:style>
  <w:style w:type="paragraph" w:styleId="Footer">
    <w:name w:val="footer"/>
    <w:basedOn w:val="Normal"/>
    <w:rsid w:val="00FF47D8"/>
    <w:pPr>
      <w:tabs>
        <w:tab w:val="center" w:pos="4320"/>
        <w:tab w:val="right" w:pos="8640"/>
      </w:tabs>
    </w:pPr>
  </w:style>
  <w:style w:type="paragraph" w:styleId="Subtitle">
    <w:name w:val="Subtitle"/>
    <w:basedOn w:val="Normal"/>
    <w:qFormat/>
    <w:rsid w:val="00FF47D8"/>
    <w:pPr>
      <w:tabs>
        <w:tab w:val="num" w:pos="720"/>
      </w:tabs>
      <w:spacing w:before="120"/>
      <w:jc w:val="center"/>
    </w:pPr>
    <w:rPr>
      <w:b/>
      <w:sz w:val="30"/>
    </w:rPr>
  </w:style>
  <w:style w:type="paragraph" w:styleId="BodyText2">
    <w:name w:val="Body Text 2"/>
    <w:basedOn w:val="Normal"/>
    <w:rsid w:val="00FF47D8"/>
    <w:pPr>
      <w:tabs>
        <w:tab w:val="num" w:pos="720"/>
      </w:tabs>
      <w:spacing w:before="120" w:after="160"/>
      <w:jc w:val="both"/>
    </w:pPr>
    <w:rPr>
      <w:sz w:val="23"/>
    </w:rPr>
  </w:style>
  <w:style w:type="character" w:styleId="Hyperlink">
    <w:name w:val="Hyperlink"/>
    <w:basedOn w:val="DefaultParagraphFont"/>
    <w:rsid w:val="00FF47D8"/>
    <w:rPr>
      <w:color w:val="0000FF"/>
      <w:u w:val="single"/>
    </w:rPr>
  </w:style>
  <w:style w:type="paragraph" w:styleId="BodyText3">
    <w:name w:val="Body Text 3"/>
    <w:basedOn w:val="Normal"/>
    <w:rsid w:val="00FF47D8"/>
    <w:rPr>
      <w:sz w:val="20"/>
    </w:rPr>
  </w:style>
  <w:style w:type="paragraph" w:styleId="BalloonText">
    <w:name w:val="Balloon Text"/>
    <w:basedOn w:val="Normal"/>
    <w:semiHidden/>
    <w:rsid w:val="008911FF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rsid w:val="009453D7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nolette@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PHOMMI~1\LOCALS~1\Temp\TCD26.tmp\Controller-financial%20manager%20resum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Controller-financial manager resume.dot</Template>
  <TotalTime>0</TotalTime>
  <Pages>2</Pages>
  <Words>1542</Words>
  <Characters>8792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Resume</vt:lpstr>
    </vt:vector>
  </TitlesOfParts>
  <LinksUpToDate>false</LinksUpToDate>
  <CharactersWithSpaces>10314</CharactersWithSpaces>
  <SharedDoc>false</SharedDoc>
  <HLinks>
    <vt:vector size="6" baseType="variant">
      <vt:variant>
        <vt:i4>1048615</vt:i4>
      </vt:variant>
      <vt:variant>
        <vt:i4>0</vt:i4>
      </vt:variant>
      <vt:variant>
        <vt:i4>0</vt:i4>
      </vt:variant>
      <vt:variant>
        <vt:i4>5</vt:i4>
      </vt:variant>
      <vt:variant>
        <vt:lpwstr>mailto:dnolette@verizon.net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</dc:title>
  <dc:subject>Resume for Darren A. Nolette</dc:subject>
  <dc:creator/>
  <cp:keywords>Accountant</cp:keywords>
  <cp:lastModifiedBy/>
  <cp:revision>1</cp:revision>
  <cp:lastPrinted>2007-08-15T19:43:00Z</cp:lastPrinted>
  <dcterms:created xsi:type="dcterms:W3CDTF">2016-07-19T16:12:00Z</dcterms:created>
  <dcterms:modified xsi:type="dcterms:W3CDTF">2017-04-13T14:12:00Z</dcterms:modified>
  <cp:category>Employment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TC011152941033</vt:lpwstr>
  </property>
</Properties>
</file>